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8D" w:rsidRPr="005C706A" w:rsidRDefault="00E07D8D" w:rsidP="00D2757A">
      <w:pPr>
        <w:pStyle w:val="Nzev"/>
        <w:rPr>
          <w:rFonts w:ascii="Times New Roman" w:hAnsi="Times New Roman"/>
          <w:sz w:val="28"/>
          <w:szCs w:val="28"/>
        </w:rPr>
      </w:pPr>
      <w:bookmarkStart w:id="0" w:name="_Toc520713864"/>
      <w:bookmarkStart w:id="1" w:name="_Toc520714001"/>
      <w:bookmarkStart w:id="2" w:name="_Ref520788520"/>
      <w:bookmarkStart w:id="3" w:name="_Toc521387063"/>
      <w:bookmarkStart w:id="4" w:name="_GoBack"/>
      <w:r w:rsidRPr="005C706A">
        <w:rPr>
          <w:rFonts w:ascii="Times New Roman" w:hAnsi="Times New Roman"/>
          <w:sz w:val="28"/>
          <w:szCs w:val="28"/>
        </w:rPr>
        <w:t xml:space="preserve">ZADÁVACÍ DOKUMENTACE </w:t>
      </w:r>
    </w:p>
    <w:p w:rsidR="00E07D8D" w:rsidRPr="005C706A" w:rsidRDefault="00E07D8D" w:rsidP="00D2757A">
      <w:pPr>
        <w:pStyle w:val="Zkladntext"/>
        <w:jc w:val="center"/>
        <w:rPr>
          <w:rFonts w:ascii="Times New Roman" w:hAnsi="Times New Roman"/>
          <w:b/>
          <w:sz w:val="28"/>
          <w:szCs w:val="28"/>
        </w:rPr>
      </w:pPr>
    </w:p>
    <w:p w:rsidR="00E07D8D" w:rsidRPr="005C706A" w:rsidRDefault="00E07D8D" w:rsidP="00D2757A">
      <w:pPr>
        <w:pStyle w:val="Zkladntext"/>
        <w:jc w:val="center"/>
        <w:rPr>
          <w:rFonts w:ascii="Times New Roman" w:hAnsi="Times New Roman"/>
          <w:b/>
          <w:sz w:val="28"/>
          <w:szCs w:val="28"/>
        </w:rPr>
      </w:pPr>
    </w:p>
    <w:p w:rsidR="00E07D8D" w:rsidRPr="005C706A" w:rsidRDefault="00E07D8D" w:rsidP="00D2757A">
      <w:pPr>
        <w:pStyle w:val="Nzev"/>
        <w:rPr>
          <w:rFonts w:ascii="Times New Roman" w:hAnsi="Times New Roman"/>
          <w:caps/>
          <w:sz w:val="28"/>
          <w:szCs w:val="28"/>
        </w:rPr>
      </w:pPr>
      <w:r w:rsidRPr="005C706A">
        <w:rPr>
          <w:rFonts w:ascii="Times New Roman" w:hAnsi="Times New Roman"/>
          <w:caps/>
          <w:sz w:val="28"/>
          <w:szCs w:val="28"/>
        </w:rPr>
        <w:t>PŘÍLOHA č. 1</w:t>
      </w:r>
    </w:p>
    <w:p w:rsidR="00E07D8D" w:rsidRPr="005C706A" w:rsidRDefault="00E07D8D" w:rsidP="00D2757A">
      <w:pPr>
        <w:pStyle w:val="Nzev"/>
        <w:rPr>
          <w:rFonts w:ascii="Times New Roman" w:hAnsi="Times New Roman"/>
          <w:sz w:val="28"/>
          <w:szCs w:val="28"/>
        </w:rPr>
      </w:pPr>
    </w:p>
    <w:p w:rsidR="00E07D8D" w:rsidRPr="005C706A" w:rsidRDefault="00E07D8D" w:rsidP="00D2757A">
      <w:pPr>
        <w:pStyle w:val="Nzev"/>
        <w:rPr>
          <w:rFonts w:ascii="Times New Roman" w:hAnsi="Times New Roman"/>
          <w:sz w:val="28"/>
          <w:szCs w:val="28"/>
        </w:rPr>
      </w:pPr>
    </w:p>
    <w:p w:rsidR="00E07D8D" w:rsidRPr="005C706A" w:rsidRDefault="00E07D8D" w:rsidP="00D2757A">
      <w:pPr>
        <w:pStyle w:val="Nzev"/>
        <w:rPr>
          <w:rFonts w:ascii="Times New Roman" w:hAnsi="Times New Roman"/>
          <w:sz w:val="28"/>
          <w:szCs w:val="28"/>
        </w:rPr>
      </w:pPr>
    </w:p>
    <w:p w:rsidR="00E07D8D" w:rsidRPr="005C706A" w:rsidRDefault="00E07D8D" w:rsidP="00D2757A">
      <w:pPr>
        <w:pStyle w:val="Nzev"/>
        <w:rPr>
          <w:rFonts w:ascii="Times New Roman" w:hAnsi="Times New Roman"/>
          <w:sz w:val="28"/>
          <w:szCs w:val="28"/>
        </w:rPr>
      </w:pPr>
      <w:r w:rsidRPr="005C706A">
        <w:rPr>
          <w:rFonts w:ascii="Times New Roman" w:hAnsi="Times New Roman"/>
          <w:sz w:val="28"/>
          <w:szCs w:val="28"/>
        </w:rPr>
        <w:t xml:space="preserve">SMLOUVA </w:t>
      </w:r>
      <w:r w:rsidR="003D3625">
        <w:rPr>
          <w:rFonts w:ascii="Times New Roman" w:hAnsi="Times New Roman"/>
          <w:sz w:val="28"/>
          <w:szCs w:val="28"/>
        </w:rPr>
        <w:t>PŘÍKAZNÍ</w:t>
      </w:r>
    </w:p>
    <w:p w:rsidR="00E07D8D" w:rsidRPr="005C706A" w:rsidRDefault="00E07D8D" w:rsidP="00D2757A">
      <w:pPr>
        <w:pStyle w:val="Nzev"/>
        <w:rPr>
          <w:rFonts w:ascii="Times New Roman" w:hAnsi="Times New Roman"/>
          <w:sz w:val="28"/>
          <w:szCs w:val="28"/>
        </w:rPr>
      </w:pPr>
    </w:p>
    <w:p w:rsidR="00E07D8D" w:rsidRDefault="00E07D8D" w:rsidP="00D2757A">
      <w:pPr>
        <w:pStyle w:val="Textkomente"/>
        <w:jc w:val="both"/>
        <w:rPr>
          <w:rFonts w:ascii="Calibri" w:hAnsi="Calibri"/>
          <w:b/>
          <w:bCs/>
          <w:sz w:val="22"/>
          <w:szCs w:val="22"/>
        </w:rPr>
      </w:pPr>
    </w:p>
    <w:p w:rsidR="007A6800" w:rsidRDefault="007A6800" w:rsidP="00D2757A">
      <w:pPr>
        <w:pStyle w:val="Textkomente"/>
        <w:jc w:val="both"/>
        <w:rPr>
          <w:rFonts w:ascii="Calibri" w:hAnsi="Calibri"/>
          <w:b/>
          <w:bCs/>
          <w:sz w:val="22"/>
          <w:szCs w:val="22"/>
        </w:rPr>
      </w:pPr>
    </w:p>
    <w:p w:rsidR="007A6800" w:rsidRDefault="007A6800" w:rsidP="00D2757A">
      <w:pPr>
        <w:pStyle w:val="Textkomente"/>
        <w:jc w:val="both"/>
        <w:rPr>
          <w:rFonts w:ascii="Calibri" w:hAnsi="Calibri"/>
          <w:b/>
          <w:bCs/>
          <w:sz w:val="22"/>
          <w:szCs w:val="22"/>
        </w:rPr>
      </w:pPr>
    </w:p>
    <w:p w:rsidR="007A6800" w:rsidRPr="005C706A" w:rsidRDefault="007A6800" w:rsidP="00D2757A">
      <w:pPr>
        <w:pStyle w:val="Textkomente"/>
        <w:jc w:val="both"/>
        <w:rPr>
          <w:rFonts w:ascii="Calibri" w:hAnsi="Calibri"/>
          <w:b/>
          <w:bCs/>
          <w:sz w:val="22"/>
          <w:szCs w:val="22"/>
        </w:rPr>
      </w:pPr>
    </w:p>
    <w:p w:rsidR="00E07D8D" w:rsidRPr="005C706A" w:rsidRDefault="00E07D8D" w:rsidP="00D2757A">
      <w:pPr>
        <w:pStyle w:val="Nzev"/>
        <w:rPr>
          <w:rFonts w:ascii="Calibri" w:hAnsi="Calibri" w:cs="Arial"/>
          <w:bCs w:val="0"/>
          <w:szCs w:val="22"/>
        </w:rPr>
      </w:pPr>
    </w:p>
    <w:p w:rsidR="00E07D8D" w:rsidRPr="005C706A" w:rsidRDefault="00E07D8D" w:rsidP="00D2757A">
      <w:pPr>
        <w:pStyle w:val="Nzev"/>
        <w:rPr>
          <w:rFonts w:ascii="Calibri" w:hAnsi="Calibri" w:cs="Arial"/>
          <w:bCs w:val="0"/>
          <w:szCs w:val="22"/>
        </w:rPr>
      </w:pPr>
    </w:p>
    <w:p w:rsidR="00E07D8D" w:rsidRPr="005C706A" w:rsidRDefault="00EB2DD3" w:rsidP="007420C2">
      <w:pPr>
        <w:pStyle w:val="Nzev"/>
        <w:rPr>
          <w:rFonts w:ascii="Calibri" w:hAnsi="Calibri"/>
          <w:b w:val="0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V</w:t>
      </w:r>
      <w:r w:rsidR="00D263EA" w:rsidRPr="005C706A">
        <w:rPr>
          <w:rFonts w:ascii="Times New Roman" w:hAnsi="Times New Roman"/>
          <w:sz w:val="32"/>
          <w:szCs w:val="32"/>
        </w:rPr>
        <w:t>ýkon činnosti technického dozoru investora a koordinátora bezpečnosti práce</w:t>
      </w:r>
      <w:r w:rsidR="007420C2" w:rsidRPr="005C706A">
        <w:rPr>
          <w:rFonts w:ascii="Times New Roman" w:hAnsi="Times New Roman"/>
          <w:sz w:val="32"/>
          <w:szCs w:val="32"/>
        </w:rPr>
        <w:t xml:space="preserve"> na stavbě</w:t>
      </w:r>
    </w:p>
    <w:p w:rsidR="00E07D8D" w:rsidRPr="005C706A" w:rsidRDefault="00E07D8D" w:rsidP="00D2757A">
      <w:pPr>
        <w:pStyle w:val="Nzev"/>
        <w:jc w:val="left"/>
        <w:rPr>
          <w:rFonts w:ascii="Calibri" w:hAnsi="Calibri"/>
          <w:b w:val="0"/>
          <w:szCs w:val="22"/>
        </w:rPr>
      </w:pPr>
    </w:p>
    <w:p w:rsidR="0053776E" w:rsidRPr="005C706A" w:rsidRDefault="0053776E" w:rsidP="00AA358B">
      <w:pPr>
        <w:pStyle w:val="Nzev"/>
        <w:rPr>
          <w:rFonts w:ascii="Times New Roman" w:hAnsi="Times New Roman"/>
          <w:b w:val="0"/>
          <w:bCs w:val="0"/>
          <w:sz w:val="32"/>
          <w:szCs w:val="32"/>
        </w:rPr>
      </w:pPr>
      <w:r w:rsidRPr="005C706A">
        <w:rPr>
          <w:rFonts w:ascii="Times New Roman" w:hAnsi="Times New Roman"/>
          <w:b w:val="0"/>
          <w:sz w:val="32"/>
          <w:szCs w:val="32"/>
        </w:rPr>
        <w:t>„</w:t>
      </w:r>
      <w:r w:rsidRPr="005C706A">
        <w:rPr>
          <w:rFonts w:ascii="Times New Roman" w:hAnsi="Times New Roman"/>
          <w:sz w:val="32"/>
          <w:szCs w:val="32"/>
        </w:rPr>
        <w:t>Rekonstrukce chovatelské včelařské stanice Rosice u Brna.</w:t>
      </w:r>
      <w:r w:rsidRPr="005C706A">
        <w:rPr>
          <w:rFonts w:ascii="Times New Roman" w:hAnsi="Times New Roman"/>
          <w:b w:val="0"/>
          <w:sz w:val="32"/>
          <w:szCs w:val="32"/>
        </w:rPr>
        <w:t>“</w:t>
      </w:r>
    </w:p>
    <w:p w:rsidR="00E07D8D" w:rsidRPr="005C706A" w:rsidRDefault="00E07D8D" w:rsidP="00D2757A">
      <w:pPr>
        <w:pStyle w:val="Nzev"/>
        <w:jc w:val="left"/>
        <w:rPr>
          <w:rFonts w:ascii="Calibri" w:hAnsi="Calibri"/>
          <w:sz w:val="28"/>
          <w:szCs w:val="28"/>
          <w:u w:val="single"/>
        </w:rPr>
      </w:pPr>
    </w:p>
    <w:p w:rsidR="00E07D8D" w:rsidRPr="005C706A" w:rsidRDefault="00E07D8D" w:rsidP="00D2757A">
      <w:pPr>
        <w:pStyle w:val="Nzev"/>
        <w:jc w:val="left"/>
        <w:rPr>
          <w:rFonts w:ascii="Calibri" w:hAnsi="Calibri"/>
          <w:szCs w:val="22"/>
          <w:u w:val="single"/>
        </w:rPr>
      </w:pPr>
    </w:p>
    <w:p w:rsidR="00E07D8D" w:rsidRPr="005C706A" w:rsidRDefault="00E07D8D" w:rsidP="00D2757A">
      <w:pPr>
        <w:pStyle w:val="Nzev"/>
        <w:jc w:val="left"/>
        <w:rPr>
          <w:rFonts w:ascii="Calibri" w:hAnsi="Calibri"/>
          <w:szCs w:val="22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954791" w:rsidRPr="009A28DB" w:rsidRDefault="00954791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/>
          <w:szCs w:val="22"/>
          <w:highlight w:val="yellow"/>
          <w:u w:val="single"/>
        </w:rPr>
      </w:pPr>
    </w:p>
    <w:p w:rsidR="00E07D8D" w:rsidRPr="009A28DB" w:rsidRDefault="00E07D8D" w:rsidP="00D2757A">
      <w:pPr>
        <w:pStyle w:val="Nzev"/>
        <w:jc w:val="left"/>
        <w:rPr>
          <w:rFonts w:ascii="Calibri" w:hAnsi="Calibri" w:cs="Arial"/>
          <w:bCs w:val="0"/>
          <w:szCs w:val="22"/>
          <w:highlight w:val="yellow"/>
        </w:rPr>
      </w:pPr>
    </w:p>
    <w:p w:rsidR="00E07D8D" w:rsidRPr="00393F7F" w:rsidRDefault="00E07D8D" w:rsidP="00D2757A">
      <w:pPr>
        <w:pStyle w:val="Nzev"/>
        <w:jc w:val="left"/>
        <w:rPr>
          <w:rFonts w:ascii="Calibri" w:hAnsi="Calibri" w:cs="Arial"/>
          <w:bCs w:val="0"/>
          <w:szCs w:val="22"/>
        </w:rPr>
      </w:pPr>
    </w:p>
    <w:p w:rsidR="00FD7C39" w:rsidRPr="00393F7F" w:rsidRDefault="00FD7C39" w:rsidP="00FF4FC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93F7F">
        <w:rPr>
          <w:rFonts w:ascii="Times New Roman" w:hAnsi="Times New Roman" w:cs="Times New Roman"/>
          <w:b/>
          <w:sz w:val="24"/>
          <w:szCs w:val="24"/>
        </w:rPr>
        <w:lastRenderedPageBreak/>
        <w:t>Český svaz včelařů o.s.</w:t>
      </w:r>
    </w:p>
    <w:p w:rsidR="000410AF" w:rsidRPr="00393F7F" w:rsidRDefault="000410AF" w:rsidP="000410AF">
      <w:pPr>
        <w:pStyle w:val="Bezmezer"/>
      </w:pPr>
    </w:p>
    <w:p w:rsidR="00FD7C39" w:rsidRPr="00393F7F" w:rsidRDefault="00F01244" w:rsidP="000410AF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393F7F">
        <w:rPr>
          <w:rFonts w:ascii="Times New Roman" w:hAnsi="Times New Roman" w:cs="Times New Roman"/>
          <w:sz w:val="24"/>
          <w:szCs w:val="24"/>
        </w:rPr>
        <w:t>Křemencova 177/8</w:t>
      </w:r>
      <w:r w:rsidR="00FD7C39" w:rsidRPr="00393F7F">
        <w:rPr>
          <w:rFonts w:ascii="Times New Roman" w:hAnsi="Times New Roman" w:cs="Times New Roman"/>
          <w:sz w:val="24"/>
          <w:szCs w:val="24"/>
        </w:rPr>
        <w:t xml:space="preserve">, 115 24 Praha 1  </w:t>
      </w:r>
    </w:p>
    <w:p w:rsidR="00FF4FCB" w:rsidRPr="00393F7F" w:rsidRDefault="00FF4FCB" w:rsidP="00FF4FCB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7C39" w:rsidRPr="00393F7F" w:rsidRDefault="00FD7C39" w:rsidP="00FF4FCB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393F7F">
        <w:rPr>
          <w:rFonts w:ascii="Times New Roman" w:hAnsi="Times New Roman" w:cs="Times New Roman"/>
          <w:color w:val="000000"/>
          <w:sz w:val="24"/>
          <w:szCs w:val="24"/>
        </w:rPr>
        <w:t>IČ: 00443239</w:t>
      </w:r>
      <w:r w:rsidR="00D73E0D" w:rsidRPr="00393F7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F4FCB" w:rsidRPr="00393F7F" w:rsidRDefault="00FF4FCB" w:rsidP="00FF4FCB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946FF8" w:rsidRPr="00393F7F" w:rsidRDefault="00946FF8" w:rsidP="00FF4FCB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393F7F">
        <w:rPr>
          <w:rFonts w:ascii="Times New Roman" w:hAnsi="Times New Roman" w:cs="Times New Roman"/>
          <w:color w:val="000000"/>
          <w:sz w:val="24"/>
          <w:szCs w:val="24"/>
        </w:rPr>
        <w:t>Statutární zástupce:</w:t>
      </w:r>
      <w:r w:rsidR="00032D67" w:rsidRPr="00393F7F">
        <w:rPr>
          <w:rFonts w:ascii="Times New Roman" w:hAnsi="Times New Roman" w:cs="Times New Roman"/>
          <w:color w:val="000000"/>
          <w:sz w:val="24"/>
          <w:szCs w:val="24"/>
        </w:rPr>
        <w:t xml:space="preserve"> JUDr. Kar</w:t>
      </w:r>
      <w:r w:rsidRPr="00393F7F">
        <w:rPr>
          <w:rFonts w:ascii="Times New Roman" w:hAnsi="Times New Roman" w:cs="Times New Roman"/>
          <w:color w:val="000000"/>
          <w:sz w:val="24"/>
          <w:szCs w:val="24"/>
        </w:rPr>
        <w:t>el</w:t>
      </w:r>
      <w:r w:rsidR="00032D67" w:rsidRPr="00393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F7F">
        <w:rPr>
          <w:rFonts w:ascii="Times New Roman" w:hAnsi="Times New Roman" w:cs="Times New Roman"/>
          <w:color w:val="000000"/>
          <w:sz w:val="24"/>
          <w:szCs w:val="24"/>
        </w:rPr>
        <w:t>Brückler, předseda</w:t>
      </w:r>
    </w:p>
    <w:p w:rsidR="00032D67" w:rsidRPr="00393F7F" w:rsidRDefault="00032D67" w:rsidP="00FF4FCB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393F7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46FF8" w:rsidRPr="00393F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46FF8" w:rsidRPr="00393F7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Milan Petrů, tajemník</w:t>
      </w:r>
    </w:p>
    <w:p w:rsidR="00FF4FCB" w:rsidRPr="00393F7F" w:rsidRDefault="00FF4FCB" w:rsidP="00FF4FC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07D8D" w:rsidRPr="00393F7F" w:rsidRDefault="00E07D8D" w:rsidP="00FF4FCB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393F7F">
        <w:rPr>
          <w:rFonts w:ascii="Times New Roman" w:hAnsi="Times New Roman" w:cs="Times New Roman"/>
          <w:sz w:val="24"/>
          <w:szCs w:val="24"/>
        </w:rPr>
        <w:t xml:space="preserve">dále jen </w:t>
      </w:r>
      <w:r w:rsidR="00AF5D99" w:rsidRPr="00393F7F">
        <w:rPr>
          <w:rFonts w:ascii="Times New Roman" w:hAnsi="Times New Roman" w:cs="Times New Roman"/>
          <w:sz w:val="24"/>
          <w:szCs w:val="24"/>
        </w:rPr>
        <w:t>„</w:t>
      </w:r>
      <w:r w:rsidR="00D15DE7" w:rsidRPr="00393F7F">
        <w:rPr>
          <w:rFonts w:ascii="Times New Roman" w:hAnsi="Times New Roman" w:cs="Times New Roman"/>
          <w:b/>
          <w:sz w:val="24"/>
          <w:szCs w:val="24"/>
        </w:rPr>
        <w:t>příkazce</w:t>
      </w:r>
      <w:r w:rsidR="00AF5D99" w:rsidRPr="00393F7F">
        <w:rPr>
          <w:rFonts w:ascii="Times New Roman" w:hAnsi="Times New Roman" w:cs="Times New Roman"/>
          <w:b/>
          <w:sz w:val="24"/>
          <w:szCs w:val="24"/>
        </w:rPr>
        <w:t>“ či</w:t>
      </w:r>
      <w:r w:rsidR="00D15DE7" w:rsidRPr="00393F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5D99" w:rsidRPr="00393F7F">
        <w:rPr>
          <w:rFonts w:ascii="Times New Roman" w:hAnsi="Times New Roman" w:cs="Times New Roman"/>
          <w:b/>
          <w:sz w:val="24"/>
          <w:szCs w:val="24"/>
        </w:rPr>
        <w:t>„</w:t>
      </w:r>
      <w:r w:rsidR="00D15DE7" w:rsidRPr="00393F7F">
        <w:rPr>
          <w:rFonts w:ascii="Times New Roman" w:hAnsi="Times New Roman" w:cs="Times New Roman"/>
          <w:b/>
          <w:sz w:val="24"/>
          <w:szCs w:val="24"/>
        </w:rPr>
        <w:t>investor</w:t>
      </w:r>
      <w:r w:rsidR="00AF5D99" w:rsidRPr="00393F7F">
        <w:rPr>
          <w:rFonts w:ascii="Times New Roman" w:hAnsi="Times New Roman" w:cs="Times New Roman"/>
          <w:b/>
          <w:sz w:val="24"/>
          <w:szCs w:val="24"/>
        </w:rPr>
        <w:t>“</w:t>
      </w: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>a</w:t>
      </w:r>
    </w:p>
    <w:p w:rsidR="00E07D8D" w:rsidRPr="00393F7F" w:rsidRDefault="00E07D8D" w:rsidP="00D2757A">
      <w:pPr>
        <w:rPr>
          <w:rFonts w:ascii="Times New Roman" w:hAnsi="Times New Roman"/>
          <w:sz w:val="24"/>
          <w:szCs w:val="24"/>
        </w:rPr>
      </w:pP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>[ vyplní uchazeč ]</w:t>
      </w:r>
    </w:p>
    <w:p w:rsidR="00E4355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se sídlem [ vyplní uchazeč ] </w:t>
      </w: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PSČ [ vyplní uchazeč ] </w:t>
      </w:r>
    </w:p>
    <w:p w:rsidR="00E4355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>IČ</w:t>
      </w:r>
      <w:r w:rsidR="00966F07" w:rsidRPr="00393F7F">
        <w:rPr>
          <w:rFonts w:ascii="Times New Roman" w:hAnsi="Times New Roman"/>
          <w:sz w:val="24"/>
          <w:szCs w:val="24"/>
        </w:rPr>
        <w:t>:</w:t>
      </w:r>
      <w:r w:rsidRPr="00393F7F">
        <w:rPr>
          <w:rFonts w:ascii="Times New Roman" w:hAnsi="Times New Roman"/>
          <w:sz w:val="24"/>
          <w:szCs w:val="24"/>
        </w:rPr>
        <w:t xml:space="preserve"> [ vyplní uchazeč ], </w:t>
      </w: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DIČ [ vyplní uchazeč ] </w:t>
      </w: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zapsána v obchodním rejstříku vedeném rejstříkovým soudem v [ vyplní uchazeč ] </w:t>
      </w:r>
    </w:p>
    <w:p w:rsidR="00E4355D" w:rsidRPr="00393F7F" w:rsidRDefault="00E4355D" w:rsidP="00B456A4">
      <w:pPr>
        <w:spacing w:after="120"/>
        <w:rPr>
          <w:rFonts w:ascii="Times New Roman" w:hAnsi="Times New Roman"/>
          <w:sz w:val="24"/>
          <w:szCs w:val="24"/>
        </w:rPr>
      </w:pP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pod spisovou značkou ve vložce [ vyplní uchazeč ] </w:t>
      </w:r>
    </w:p>
    <w:p w:rsidR="00E4355D" w:rsidRPr="00393F7F" w:rsidRDefault="00E4355D" w:rsidP="00B456A4">
      <w:pPr>
        <w:spacing w:after="120"/>
        <w:rPr>
          <w:rFonts w:ascii="Times New Roman" w:hAnsi="Times New Roman"/>
          <w:sz w:val="24"/>
          <w:szCs w:val="24"/>
        </w:rPr>
      </w:pP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bankovní spojení [ vyplní uchazeč ] </w:t>
      </w:r>
    </w:p>
    <w:p w:rsidR="00E07D8D" w:rsidRPr="00393F7F" w:rsidRDefault="00E07D8D" w:rsidP="00B456A4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číslo účtu [ vyplní uchazeč ] </w:t>
      </w:r>
    </w:p>
    <w:p w:rsidR="00E07D8D" w:rsidRPr="00393F7F" w:rsidRDefault="00E07D8D" w:rsidP="00C44EAA">
      <w:pPr>
        <w:spacing w:after="120"/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zastoupen [ vyplní uchazeč ] </w:t>
      </w:r>
    </w:p>
    <w:p w:rsidR="00154E3A" w:rsidRPr="00393F7F" w:rsidRDefault="00154E3A" w:rsidP="00154E3A">
      <w:pPr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>Osoba pověřená výkonem technické dozoru investora:  …………………….………………….</w:t>
      </w:r>
    </w:p>
    <w:p w:rsidR="00154E3A" w:rsidRPr="00393F7F" w:rsidRDefault="00154E3A" w:rsidP="00154E3A">
      <w:pPr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…………………………………………………………………………………………...............</w:t>
      </w:r>
    </w:p>
    <w:p w:rsidR="00154E3A" w:rsidRPr="00393F7F" w:rsidRDefault="00154E3A" w:rsidP="00154E3A">
      <w:pPr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 Osoba pověřená výkonem koordinátora bezpečnosti práce: …………………………………...</w:t>
      </w:r>
    </w:p>
    <w:p w:rsidR="00154E3A" w:rsidRPr="00393F7F" w:rsidRDefault="00154E3A" w:rsidP="00154E3A">
      <w:pPr>
        <w:rPr>
          <w:rFonts w:ascii="Times New Roman" w:hAnsi="Times New Roman"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…………………………………………………………………………………………...............</w:t>
      </w:r>
    </w:p>
    <w:p w:rsidR="00E4355D" w:rsidRPr="00393F7F" w:rsidRDefault="00E4355D" w:rsidP="00D2757A">
      <w:pPr>
        <w:rPr>
          <w:rFonts w:ascii="Times New Roman" w:hAnsi="Times New Roman"/>
          <w:sz w:val="24"/>
          <w:szCs w:val="24"/>
        </w:rPr>
      </w:pPr>
    </w:p>
    <w:p w:rsidR="00E07D8D" w:rsidRPr="00393F7F" w:rsidRDefault="00E07D8D" w:rsidP="00D2757A">
      <w:pPr>
        <w:rPr>
          <w:rFonts w:ascii="Times New Roman" w:hAnsi="Times New Roman"/>
          <w:b/>
          <w:sz w:val="24"/>
          <w:szCs w:val="24"/>
        </w:rPr>
      </w:pPr>
      <w:r w:rsidRPr="00393F7F">
        <w:rPr>
          <w:rFonts w:ascii="Times New Roman" w:hAnsi="Times New Roman"/>
          <w:sz w:val="24"/>
          <w:szCs w:val="24"/>
        </w:rPr>
        <w:t xml:space="preserve">dále jen </w:t>
      </w:r>
      <w:r w:rsidRPr="00393F7F">
        <w:rPr>
          <w:rFonts w:ascii="Times New Roman" w:hAnsi="Times New Roman"/>
          <w:b/>
          <w:sz w:val="24"/>
          <w:szCs w:val="24"/>
        </w:rPr>
        <w:t>„</w:t>
      </w:r>
      <w:r w:rsidR="00236CFB" w:rsidRPr="00393F7F">
        <w:rPr>
          <w:rFonts w:ascii="Times New Roman" w:hAnsi="Times New Roman"/>
          <w:b/>
          <w:sz w:val="24"/>
          <w:szCs w:val="24"/>
        </w:rPr>
        <w:t>příkazník</w:t>
      </w:r>
      <w:r w:rsidRPr="00393F7F">
        <w:rPr>
          <w:rFonts w:ascii="Times New Roman" w:hAnsi="Times New Roman"/>
          <w:b/>
          <w:sz w:val="24"/>
          <w:szCs w:val="24"/>
        </w:rPr>
        <w:t>“</w:t>
      </w:r>
    </w:p>
    <w:p w:rsidR="00E07D8D" w:rsidRPr="00FE1B1A" w:rsidRDefault="00E07D8D" w:rsidP="00D2757A">
      <w:pPr>
        <w:rPr>
          <w:sz w:val="24"/>
          <w:szCs w:val="24"/>
        </w:rPr>
      </w:pPr>
    </w:p>
    <w:p w:rsidR="00E07D8D" w:rsidRPr="00FE1B1A" w:rsidRDefault="00E07D8D" w:rsidP="00D2757A">
      <w:pPr>
        <w:rPr>
          <w:rFonts w:ascii="Times New Roman" w:hAnsi="Times New Roman"/>
          <w:sz w:val="24"/>
          <w:szCs w:val="24"/>
        </w:rPr>
      </w:pPr>
      <w:r w:rsidRPr="00FE1B1A">
        <w:rPr>
          <w:rFonts w:ascii="Times New Roman" w:hAnsi="Times New Roman"/>
          <w:sz w:val="24"/>
          <w:szCs w:val="24"/>
        </w:rPr>
        <w:t>uzavírají dle ustanovení § 2</w:t>
      </w:r>
      <w:r w:rsidR="00DB2358" w:rsidRPr="00FE1B1A">
        <w:rPr>
          <w:rFonts w:ascii="Times New Roman" w:hAnsi="Times New Roman"/>
          <w:sz w:val="24"/>
          <w:szCs w:val="24"/>
        </w:rPr>
        <w:t>430</w:t>
      </w:r>
      <w:r w:rsidRPr="00FE1B1A">
        <w:rPr>
          <w:rFonts w:ascii="Times New Roman" w:hAnsi="Times New Roman"/>
          <w:sz w:val="24"/>
          <w:szCs w:val="24"/>
        </w:rPr>
        <w:t xml:space="preserve"> a násl. zákona č. 89/2012 Sb., občanský zákoník (dále jen „občanský zákoník“) tuto smlouvu </w:t>
      </w:r>
      <w:r w:rsidR="00DB2358" w:rsidRPr="00FE1B1A">
        <w:rPr>
          <w:rFonts w:ascii="Times New Roman" w:hAnsi="Times New Roman"/>
          <w:sz w:val="24"/>
          <w:szCs w:val="24"/>
        </w:rPr>
        <w:t>příkazní smlouvu</w:t>
      </w:r>
      <w:r w:rsidRPr="00FE1B1A">
        <w:rPr>
          <w:rFonts w:ascii="Times New Roman" w:hAnsi="Times New Roman"/>
          <w:sz w:val="24"/>
          <w:szCs w:val="24"/>
        </w:rPr>
        <w:t xml:space="preserve"> (dále též jen „Smlouva“).</w:t>
      </w:r>
    </w:p>
    <w:p w:rsidR="00E07D8D" w:rsidRPr="009A28DB" w:rsidRDefault="00E07D8D" w:rsidP="00D2757A">
      <w:pPr>
        <w:rPr>
          <w:rFonts w:ascii="Times New Roman" w:hAnsi="Times New Roman"/>
          <w:sz w:val="24"/>
          <w:szCs w:val="24"/>
          <w:highlight w:val="yellow"/>
        </w:rPr>
      </w:pPr>
    </w:p>
    <w:p w:rsidR="00E07D8D" w:rsidRPr="009A28DB" w:rsidRDefault="00E07D8D" w:rsidP="00B100E7">
      <w:pPr>
        <w:pStyle w:val="Nadpis1"/>
        <w:numPr>
          <w:ilvl w:val="0"/>
          <w:numId w:val="0"/>
        </w:numPr>
        <w:spacing w:before="120"/>
        <w:ind w:left="360"/>
        <w:jc w:val="left"/>
        <w:rPr>
          <w:rFonts w:ascii="Times New Roman" w:hAnsi="Times New Roman"/>
          <w:sz w:val="24"/>
          <w:szCs w:val="24"/>
        </w:rPr>
      </w:pPr>
      <w:r w:rsidRPr="009A28DB">
        <w:rPr>
          <w:rFonts w:ascii="Times New Roman" w:hAnsi="Times New Roman"/>
          <w:sz w:val="24"/>
          <w:szCs w:val="24"/>
        </w:rPr>
        <w:lastRenderedPageBreak/>
        <w:t xml:space="preserve">Preambule </w:t>
      </w:r>
    </w:p>
    <w:p w:rsidR="008328B0" w:rsidRPr="008328B0" w:rsidRDefault="009A28DB" w:rsidP="00B100E7">
      <w:pPr>
        <w:pStyle w:val="Nzev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Příkazce je investorem rekonstrukce stavby </w:t>
      </w:r>
      <w:r w:rsidRPr="00154A80">
        <w:rPr>
          <w:rFonts w:ascii="Times New Roman" w:hAnsi="Times New Roman"/>
        </w:rPr>
        <w:t>„Rekonstrukce chovatelské včelařské stanice Rosice u Brna.“</w:t>
      </w:r>
      <w:r w:rsidR="00080E79">
        <w:rPr>
          <w:rFonts w:ascii="Times New Roman" w:hAnsi="Times New Roman"/>
        </w:rPr>
        <w:t xml:space="preserve">, </w:t>
      </w:r>
      <w:r w:rsidR="00080E79" w:rsidRPr="00080E79">
        <w:rPr>
          <w:rFonts w:ascii="Times New Roman" w:hAnsi="Times New Roman"/>
          <w:b w:val="0"/>
        </w:rPr>
        <w:t>který je financován z dotačních prostředků přidělených Minist</w:t>
      </w:r>
      <w:r w:rsidR="00080E79">
        <w:rPr>
          <w:rFonts w:ascii="Times New Roman" w:hAnsi="Times New Roman"/>
          <w:b w:val="0"/>
        </w:rPr>
        <w:t>e</w:t>
      </w:r>
      <w:r w:rsidR="00080E79" w:rsidRPr="00080E79">
        <w:rPr>
          <w:rFonts w:ascii="Times New Roman" w:hAnsi="Times New Roman"/>
          <w:b w:val="0"/>
        </w:rPr>
        <w:t xml:space="preserve">rstvem </w:t>
      </w:r>
      <w:r w:rsidR="00080E79">
        <w:rPr>
          <w:rFonts w:ascii="Times New Roman" w:hAnsi="Times New Roman"/>
          <w:b w:val="0"/>
        </w:rPr>
        <w:t xml:space="preserve">zemědělství ČR. </w:t>
      </w:r>
      <w:r w:rsidR="00E07D8D" w:rsidRPr="00080E79">
        <w:rPr>
          <w:rFonts w:ascii="Times New Roman" w:hAnsi="Times New Roman"/>
          <w:b w:val="0"/>
        </w:rPr>
        <w:t xml:space="preserve">Smluvní strany prohlašují, že Smlouva je uzavřena na základě rozhodnutí </w:t>
      </w:r>
      <w:r w:rsidR="00B81882">
        <w:rPr>
          <w:rFonts w:ascii="Times New Roman" w:hAnsi="Times New Roman"/>
          <w:b w:val="0"/>
        </w:rPr>
        <w:t>příkazce</w:t>
      </w:r>
      <w:r w:rsidR="00E07D8D" w:rsidRPr="00080E79">
        <w:rPr>
          <w:rFonts w:ascii="Times New Roman" w:hAnsi="Times New Roman"/>
          <w:b w:val="0"/>
        </w:rPr>
        <w:t xml:space="preserve"> o přidělení veřejné zakázky </w:t>
      </w:r>
      <w:r w:rsidR="00553666" w:rsidRPr="00080E79">
        <w:rPr>
          <w:rFonts w:ascii="Times New Roman" w:hAnsi="Times New Roman"/>
          <w:b w:val="0"/>
        </w:rPr>
        <w:t>malého rozsahu</w:t>
      </w:r>
      <w:r w:rsidR="00080E79">
        <w:rPr>
          <w:rFonts w:ascii="Times New Roman" w:hAnsi="Times New Roman"/>
          <w:b w:val="0"/>
        </w:rPr>
        <w:t xml:space="preserve"> na výkon činnosti TDI a BOZP při uvedené rekonstrukci.</w:t>
      </w:r>
    </w:p>
    <w:p w:rsidR="008328B0" w:rsidRPr="008328B0" w:rsidRDefault="008328B0" w:rsidP="008328B0">
      <w:pPr>
        <w:pStyle w:val="Nzev"/>
        <w:ind w:left="792"/>
        <w:jc w:val="both"/>
        <w:rPr>
          <w:rFonts w:ascii="Times New Roman" w:hAnsi="Times New Roman"/>
          <w:b w:val="0"/>
          <w:bCs w:val="0"/>
        </w:rPr>
      </w:pPr>
    </w:p>
    <w:p w:rsidR="0041546D" w:rsidRPr="009B7490" w:rsidRDefault="00AD221E" w:rsidP="00B100E7">
      <w:pPr>
        <w:pStyle w:val="Nzev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</w:rPr>
      </w:pPr>
      <w:r w:rsidRPr="009B7490">
        <w:rPr>
          <w:rFonts w:ascii="Times New Roman" w:hAnsi="Times New Roman"/>
          <w:b w:val="0"/>
        </w:rPr>
        <w:t>Účelem této smlouvy</w:t>
      </w:r>
      <w:r w:rsidR="00515E70">
        <w:rPr>
          <w:rFonts w:ascii="Times New Roman" w:hAnsi="Times New Roman"/>
          <w:b w:val="0"/>
        </w:rPr>
        <w:t xml:space="preserve"> (dále též jen Smlouva) </w:t>
      </w:r>
      <w:r w:rsidRPr="009B7490">
        <w:rPr>
          <w:rFonts w:ascii="Times New Roman" w:hAnsi="Times New Roman"/>
          <w:b w:val="0"/>
        </w:rPr>
        <w:t>je splnění zákonné povinnosti příkazce</w:t>
      </w:r>
      <w:r w:rsidR="0041546D" w:rsidRPr="009B7490">
        <w:rPr>
          <w:rFonts w:ascii="Times New Roman" w:hAnsi="Times New Roman"/>
          <w:b w:val="0"/>
        </w:rPr>
        <w:t>, kterou je zajiš</w:t>
      </w:r>
      <w:r w:rsidRPr="009B7490">
        <w:rPr>
          <w:rFonts w:ascii="Times New Roman" w:hAnsi="Times New Roman"/>
          <w:b w:val="0"/>
        </w:rPr>
        <w:t xml:space="preserve">tění výkonu technického dozoru investora </w:t>
      </w:r>
      <w:r w:rsidR="008328B0" w:rsidRPr="009B7490">
        <w:rPr>
          <w:rFonts w:ascii="Times New Roman" w:hAnsi="Times New Roman"/>
          <w:b w:val="0"/>
        </w:rPr>
        <w:t xml:space="preserve">nad prováděním stavby dle zákona č. 183/2006 Sb., o územním plánování a stavebním řádu (stavební zákon), v platném znění (dále jen „TDI“) </w:t>
      </w:r>
      <w:r w:rsidR="008E7F04">
        <w:rPr>
          <w:rFonts w:ascii="Times New Roman" w:hAnsi="Times New Roman"/>
          <w:b w:val="0"/>
        </w:rPr>
        <w:t xml:space="preserve">v souladu s projektovou dokumentací stavby, a to </w:t>
      </w:r>
      <w:r w:rsidR="008328B0" w:rsidRPr="009B7490">
        <w:rPr>
          <w:rFonts w:ascii="Times New Roman" w:hAnsi="Times New Roman"/>
          <w:b w:val="0"/>
        </w:rPr>
        <w:t xml:space="preserve">k řádné přípravě, průběhu a dokončení stavby, dodržení rozpočtových nákladů stavby a předpokládaných termínů její realizace a </w:t>
      </w:r>
      <w:r w:rsidR="009B7490" w:rsidRPr="009B7490">
        <w:rPr>
          <w:rFonts w:ascii="Times New Roman" w:hAnsi="Times New Roman"/>
          <w:b w:val="0"/>
        </w:rPr>
        <w:t xml:space="preserve">předání a převzetí </w:t>
      </w:r>
      <w:r w:rsidR="00381740">
        <w:rPr>
          <w:rFonts w:ascii="Times New Roman" w:hAnsi="Times New Roman"/>
          <w:b w:val="0"/>
        </w:rPr>
        <w:t xml:space="preserve">(bez vad a nedodělků) </w:t>
      </w:r>
      <w:r w:rsidRPr="009B7490">
        <w:rPr>
          <w:rFonts w:ascii="Times New Roman" w:hAnsi="Times New Roman"/>
          <w:b w:val="0"/>
        </w:rPr>
        <w:t xml:space="preserve">a </w:t>
      </w:r>
      <w:r w:rsidR="00520770">
        <w:rPr>
          <w:rFonts w:ascii="Times New Roman" w:hAnsi="Times New Roman"/>
          <w:b w:val="0"/>
        </w:rPr>
        <w:t xml:space="preserve">zajištění činnosti </w:t>
      </w:r>
      <w:r w:rsidRPr="009B7490">
        <w:rPr>
          <w:rFonts w:ascii="Times New Roman" w:hAnsi="Times New Roman"/>
          <w:b w:val="0"/>
        </w:rPr>
        <w:t xml:space="preserve">koordinátora </w:t>
      </w:r>
      <w:r w:rsidR="001A2FC3">
        <w:rPr>
          <w:rFonts w:ascii="Times New Roman" w:hAnsi="Times New Roman"/>
          <w:b w:val="0"/>
        </w:rPr>
        <w:t xml:space="preserve">bezpečnosti práce </w:t>
      </w:r>
      <w:r w:rsidR="00AF53D1">
        <w:rPr>
          <w:rFonts w:ascii="Times New Roman" w:hAnsi="Times New Roman"/>
          <w:b w:val="0"/>
        </w:rPr>
        <w:t xml:space="preserve">dle 309/2006 Sb. a nařízení vlády č. 591/2006 Sb. </w:t>
      </w:r>
      <w:r w:rsidR="001A2FC3">
        <w:rPr>
          <w:rFonts w:ascii="Times New Roman" w:hAnsi="Times New Roman"/>
          <w:b w:val="0"/>
        </w:rPr>
        <w:t xml:space="preserve">(dále jen </w:t>
      </w:r>
      <w:r w:rsidRPr="009B7490">
        <w:rPr>
          <w:rFonts w:ascii="Times New Roman" w:hAnsi="Times New Roman"/>
          <w:b w:val="0"/>
        </w:rPr>
        <w:t>BOZP</w:t>
      </w:r>
      <w:r w:rsidR="000D4B4D">
        <w:rPr>
          <w:rFonts w:ascii="Times New Roman" w:hAnsi="Times New Roman"/>
          <w:b w:val="0"/>
        </w:rPr>
        <w:t>)</w:t>
      </w:r>
      <w:r w:rsidR="001A2FC3">
        <w:rPr>
          <w:rFonts w:ascii="Times New Roman" w:hAnsi="Times New Roman"/>
          <w:b w:val="0"/>
          <w:sz w:val="26"/>
        </w:rPr>
        <w:t>.</w:t>
      </w:r>
      <w:r w:rsidRPr="009B7490">
        <w:rPr>
          <w:rFonts w:ascii="Times New Roman" w:hAnsi="Times New Roman"/>
          <w:b w:val="0"/>
        </w:rPr>
        <w:t xml:space="preserve"> </w:t>
      </w:r>
    </w:p>
    <w:p w:rsidR="00E07D8D" w:rsidRPr="005F076F" w:rsidRDefault="00E07D8D" w:rsidP="005F076F">
      <w:pPr>
        <w:pStyle w:val="Zkladntext"/>
        <w:ind w:left="792"/>
        <w:rPr>
          <w:rFonts w:ascii="Times New Roman" w:hAnsi="Times New Roman"/>
        </w:rPr>
      </w:pPr>
    </w:p>
    <w:p w:rsidR="00E07D8D" w:rsidRDefault="00E07D8D" w:rsidP="008328B0">
      <w:pPr>
        <w:pStyle w:val="Nadpis1"/>
        <w:numPr>
          <w:ilvl w:val="0"/>
          <w:numId w:val="30"/>
        </w:numPr>
        <w:spacing w:before="120"/>
        <w:jc w:val="left"/>
        <w:rPr>
          <w:rFonts w:ascii="Times New Roman" w:hAnsi="Times New Roman"/>
          <w:sz w:val="24"/>
          <w:szCs w:val="24"/>
        </w:rPr>
      </w:pPr>
      <w:r w:rsidRPr="00566BD9">
        <w:rPr>
          <w:rFonts w:ascii="Times New Roman" w:hAnsi="Times New Roman"/>
          <w:sz w:val="24"/>
          <w:szCs w:val="24"/>
        </w:rPr>
        <w:t>Předmět Smlouvy</w:t>
      </w:r>
    </w:p>
    <w:p w:rsidR="001107C5" w:rsidRPr="000F4F71" w:rsidRDefault="001107C5" w:rsidP="001107C5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566BD9">
        <w:rPr>
          <w:rFonts w:ascii="Times New Roman" w:hAnsi="Times New Roman"/>
        </w:rPr>
        <w:t xml:space="preserve">Předmětem Smlouvy je </w:t>
      </w:r>
      <w:r w:rsidR="00D37453">
        <w:rPr>
          <w:rFonts w:ascii="Times New Roman" w:hAnsi="Times New Roman"/>
        </w:rPr>
        <w:t>řádný</w:t>
      </w:r>
      <w:r w:rsidR="00CD4DEF">
        <w:rPr>
          <w:rFonts w:ascii="Times New Roman" w:hAnsi="Times New Roman"/>
        </w:rPr>
        <w:t xml:space="preserve"> </w:t>
      </w:r>
      <w:r w:rsidR="00D37453">
        <w:rPr>
          <w:rFonts w:ascii="Times New Roman" w:hAnsi="Times New Roman"/>
        </w:rPr>
        <w:t>výkon</w:t>
      </w:r>
      <w:r>
        <w:rPr>
          <w:rFonts w:ascii="Times New Roman" w:hAnsi="Times New Roman"/>
        </w:rPr>
        <w:t xml:space="preserve"> TDI a </w:t>
      </w:r>
      <w:r w:rsidR="00CD4DEF">
        <w:rPr>
          <w:rFonts w:ascii="Times New Roman" w:hAnsi="Times New Roman"/>
        </w:rPr>
        <w:t xml:space="preserve">koordinátora </w:t>
      </w:r>
      <w:r>
        <w:rPr>
          <w:rFonts w:ascii="Times New Roman" w:hAnsi="Times New Roman"/>
        </w:rPr>
        <w:t xml:space="preserve">BOZP při </w:t>
      </w:r>
      <w:r w:rsidR="004E3F5E">
        <w:rPr>
          <w:rFonts w:ascii="Times New Roman" w:hAnsi="Times New Roman"/>
        </w:rPr>
        <w:t xml:space="preserve">přípravě, realizaci a dokončení stavby </w:t>
      </w:r>
      <w:r>
        <w:rPr>
          <w:rFonts w:ascii="Times New Roman" w:hAnsi="Times New Roman"/>
        </w:rPr>
        <w:t>„</w:t>
      </w:r>
      <w:r w:rsidRPr="00154A80">
        <w:rPr>
          <w:rFonts w:ascii="Times New Roman" w:hAnsi="Times New Roman"/>
        </w:rPr>
        <w:t xml:space="preserve">Rekonstrukce chovatelské </w:t>
      </w:r>
      <w:r>
        <w:rPr>
          <w:rFonts w:ascii="Times New Roman" w:hAnsi="Times New Roman"/>
        </w:rPr>
        <w:t>včelařské stanice Rosice u Brna</w:t>
      </w:r>
      <w:r w:rsidRPr="00154A80">
        <w:rPr>
          <w:rFonts w:ascii="Times New Roman" w:hAnsi="Times New Roman"/>
        </w:rPr>
        <w:t>“</w:t>
      </w:r>
      <w:r w:rsidR="00CD4DEF">
        <w:rPr>
          <w:rFonts w:ascii="Times New Roman" w:hAnsi="Times New Roman"/>
        </w:rPr>
        <w:t xml:space="preserve"> příkazníkem</w:t>
      </w:r>
      <w:r w:rsidR="00D37453">
        <w:rPr>
          <w:rFonts w:ascii="Times New Roman" w:hAnsi="Times New Roman"/>
        </w:rPr>
        <w:t xml:space="preserve"> (dále též jen </w:t>
      </w:r>
      <w:r w:rsidR="003C53CB">
        <w:rPr>
          <w:rFonts w:ascii="Times New Roman" w:hAnsi="Times New Roman"/>
        </w:rPr>
        <w:t>p</w:t>
      </w:r>
      <w:r w:rsidR="00F616BC">
        <w:rPr>
          <w:rFonts w:ascii="Times New Roman" w:hAnsi="Times New Roman"/>
        </w:rPr>
        <w:t>lnění</w:t>
      </w:r>
      <w:r w:rsidR="007D364C">
        <w:rPr>
          <w:rFonts w:ascii="Times New Roman" w:hAnsi="Times New Roman"/>
        </w:rPr>
        <w:t xml:space="preserve"> nebo činnosti</w:t>
      </w:r>
      <w:r w:rsidR="00D37453">
        <w:rPr>
          <w:rFonts w:ascii="Times New Roman" w:hAnsi="Times New Roman"/>
        </w:rPr>
        <w:t>)</w:t>
      </w:r>
      <w:r w:rsidRPr="00566BD9">
        <w:rPr>
          <w:rFonts w:ascii="Times New Roman" w:hAnsi="Times New Roman"/>
        </w:rPr>
        <w:t xml:space="preserve">, a to způsobem a v termínech </w:t>
      </w:r>
      <w:r w:rsidRPr="000F4F71">
        <w:rPr>
          <w:rFonts w:ascii="Times New Roman" w:hAnsi="Times New Roman"/>
        </w:rPr>
        <w:t xml:space="preserve">dohodnutých ve Smlouvě, a </w:t>
      </w:r>
      <w:r w:rsidR="00CD4DEF" w:rsidRPr="000F4F71">
        <w:rPr>
          <w:rFonts w:ascii="Times New Roman" w:hAnsi="Times New Roman"/>
        </w:rPr>
        <w:t xml:space="preserve">závazek </w:t>
      </w:r>
      <w:r w:rsidRPr="000F4F71">
        <w:rPr>
          <w:rFonts w:ascii="Times New Roman" w:hAnsi="Times New Roman"/>
        </w:rPr>
        <w:t xml:space="preserve">příkazce zaplatit za </w:t>
      </w:r>
      <w:r w:rsidR="000C38F6" w:rsidRPr="000F4F71">
        <w:rPr>
          <w:rFonts w:ascii="Times New Roman" w:hAnsi="Times New Roman"/>
        </w:rPr>
        <w:t>zařízení záležitostí (</w:t>
      </w:r>
      <w:r w:rsidR="00CF6A18" w:rsidRPr="000F4F71">
        <w:rPr>
          <w:rFonts w:ascii="Times New Roman" w:hAnsi="Times New Roman"/>
        </w:rPr>
        <w:t xml:space="preserve">za </w:t>
      </w:r>
      <w:r w:rsidR="000F4F71" w:rsidRPr="000F4F71">
        <w:rPr>
          <w:rFonts w:ascii="Times New Roman" w:hAnsi="Times New Roman"/>
        </w:rPr>
        <w:t>p</w:t>
      </w:r>
      <w:r w:rsidR="00104C43">
        <w:rPr>
          <w:rFonts w:ascii="Times New Roman" w:hAnsi="Times New Roman"/>
        </w:rPr>
        <w:t>lnění</w:t>
      </w:r>
      <w:r w:rsidR="000C38F6" w:rsidRPr="000F4F71">
        <w:rPr>
          <w:rFonts w:ascii="Times New Roman" w:hAnsi="Times New Roman"/>
        </w:rPr>
        <w:t>)</w:t>
      </w:r>
      <w:r w:rsidR="00CD4DEF" w:rsidRPr="000F4F71">
        <w:rPr>
          <w:rFonts w:ascii="Times New Roman" w:hAnsi="Times New Roman"/>
        </w:rPr>
        <w:t xml:space="preserve"> </w:t>
      </w:r>
      <w:r w:rsidRPr="000F4F71">
        <w:rPr>
          <w:rFonts w:ascii="Times New Roman" w:hAnsi="Times New Roman"/>
        </w:rPr>
        <w:t>dohodnutou cenu.</w:t>
      </w:r>
    </w:p>
    <w:p w:rsidR="00D15DE7" w:rsidRDefault="00D15DE7" w:rsidP="00D15DE7">
      <w:pPr>
        <w:pStyle w:val="Zkladntext"/>
        <w:ind w:left="792"/>
        <w:rPr>
          <w:rFonts w:ascii="Times New Roman" w:hAnsi="Times New Roman"/>
        </w:rPr>
      </w:pPr>
    </w:p>
    <w:p w:rsidR="001107C5" w:rsidRPr="00F84078" w:rsidRDefault="001107C5" w:rsidP="001107C5">
      <w:pPr>
        <w:pStyle w:val="Zkladntext"/>
        <w:numPr>
          <w:ilvl w:val="1"/>
          <w:numId w:val="30"/>
        </w:numPr>
        <w:rPr>
          <w:rFonts w:ascii="Times New Roman" w:hAnsi="Times New Roman"/>
          <w:u w:val="single"/>
        </w:rPr>
      </w:pPr>
      <w:r w:rsidRPr="00F84078">
        <w:rPr>
          <w:rFonts w:ascii="Times New Roman" w:hAnsi="Times New Roman"/>
          <w:b/>
        </w:rPr>
        <w:t xml:space="preserve">Výkon technického dozoru </w:t>
      </w:r>
      <w:r w:rsidR="00D15DE7" w:rsidRPr="00F84078">
        <w:rPr>
          <w:rFonts w:ascii="Times New Roman" w:hAnsi="Times New Roman"/>
          <w:b/>
        </w:rPr>
        <w:t>investora</w:t>
      </w:r>
      <w:r w:rsidRPr="00F84078">
        <w:rPr>
          <w:rFonts w:ascii="Times New Roman" w:hAnsi="Times New Roman"/>
          <w:b/>
        </w:rPr>
        <w:t xml:space="preserve"> </w:t>
      </w:r>
      <w:r w:rsidRPr="00F84078">
        <w:rPr>
          <w:rFonts w:ascii="Times New Roman" w:hAnsi="Times New Roman"/>
        </w:rPr>
        <w:t xml:space="preserve">v rozsahu stanoveném touto smlouvou </w:t>
      </w:r>
      <w:r w:rsidR="00F84078" w:rsidRPr="00F84078">
        <w:rPr>
          <w:rFonts w:ascii="Times New Roman" w:hAnsi="Times New Roman"/>
        </w:rPr>
        <w:t>a v její příloze č. 1</w:t>
      </w:r>
    </w:p>
    <w:p w:rsidR="001107C5" w:rsidRPr="00637E42" w:rsidRDefault="00B62991" w:rsidP="007757D3">
      <w:pPr>
        <w:ind w:left="1407" w:hanging="615"/>
        <w:jc w:val="both"/>
        <w:rPr>
          <w:rFonts w:ascii="Times New Roman" w:hAnsi="Times New Roman"/>
          <w:sz w:val="24"/>
          <w:szCs w:val="24"/>
        </w:rPr>
      </w:pPr>
      <w:r w:rsidRPr="00B62991">
        <w:rPr>
          <w:rFonts w:ascii="Times New Roman" w:hAnsi="Times New Roman"/>
          <w:sz w:val="24"/>
          <w:szCs w:val="24"/>
        </w:rPr>
        <w:t>1</w:t>
      </w:r>
      <w:r w:rsidR="001107C5" w:rsidRPr="00B62991">
        <w:rPr>
          <w:rFonts w:ascii="Times New Roman" w:hAnsi="Times New Roman"/>
          <w:sz w:val="24"/>
          <w:szCs w:val="24"/>
        </w:rPr>
        <w:t>.</w:t>
      </w:r>
      <w:r w:rsidRPr="00B62991">
        <w:rPr>
          <w:rFonts w:ascii="Times New Roman" w:hAnsi="Times New Roman"/>
          <w:sz w:val="24"/>
          <w:szCs w:val="24"/>
        </w:rPr>
        <w:t>2</w:t>
      </w:r>
      <w:r w:rsidR="001107C5" w:rsidRPr="00B62991">
        <w:rPr>
          <w:rFonts w:ascii="Times New Roman" w:hAnsi="Times New Roman"/>
          <w:sz w:val="24"/>
          <w:szCs w:val="24"/>
        </w:rPr>
        <w:t>.1.</w:t>
      </w:r>
      <w:r w:rsidR="001107C5" w:rsidRPr="00637E42">
        <w:rPr>
          <w:rFonts w:ascii="Times New Roman" w:hAnsi="Times New Roman"/>
          <w:sz w:val="24"/>
          <w:szCs w:val="24"/>
        </w:rPr>
        <w:tab/>
        <w:t>Kromě výkonu TD</w:t>
      </w:r>
      <w:r w:rsidR="00686EDE">
        <w:rPr>
          <w:rFonts w:ascii="Times New Roman" w:hAnsi="Times New Roman"/>
          <w:sz w:val="24"/>
          <w:szCs w:val="24"/>
        </w:rPr>
        <w:t>I</w:t>
      </w:r>
      <w:r w:rsidR="000F251E">
        <w:rPr>
          <w:rFonts w:ascii="Times New Roman" w:hAnsi="Times New Roman"/>
          <w:sz w:val="24"/>
          <w:szCs w:val="24"/>
        </w:rPr>
        <w:t xml:space="preserve"> v rozsahu stanoveném v bodě </w:t>
      </w:r>
      <w:r w:rsidR="001107C5" w:rsidRPr="00637E42">
        <w:rPr>
          <w:rFonts w:ascii="Times New Roman" w:hAnsi="Times New Roman"/>
          <w:sz w:val="24"/>
          <w:szCs w:val="24"/>
        </w:rPr>
        <w:t>1.</w:t>
      </w:r>
      <w:r w:rsidR="000F251E">
        <w:rPr>
          <w:rFonts w:ascii="Times New Roman" w:hAnsi="Times New Roman"/>
          <w:sz w:val="24"/>
          <w:szCs w:val="24"/>
        </w:rPr>
        <w:t>2</w:t>
      </w:r>
      <w:r w:rsidR="001107C5" w:rsidRPr="00637E42">
        <w:rPr>
          <w:rFonts w:ascii="Times New Roman" w:hAnsi="Times New Roman"/>
          <w:sz w:val="24"/>
          <w:szCs w:val="24"/>
        </w:rPr>
        <w:t xml:space="preserve"> </w:t>
      </w:r>
      <w:r w:rsidR="00D136E6">
        <w:rPr>
          <w:rFonts w:ascii="Times New Roman" w:hAnsi="Times New Roman"/>
          <w:sz w:val="24"/>
          <w:szCs w:val="24"/>
        </w:rPr>
        <w:t>S</w:t>
      </w:r>
      <w:r w:rsidR="001107C5" w:rsidRPr="00637E42">
        <w:rPr>
          <w:rFonts w:ascii="Times New Roman" w:hAnsi="Times New Roman"/>
          <w:sz w:val="24"/>
          <w:szCs w:val="24"/>
        </w:rPr>
        <w:t xml:space="preserve">mlouvy </w:t>
      </w:r>
      <w:r w:rsidR="007757D3">
        <w:rPr>
          <w:rFonts w:ascii="Times New Roman" w:hAnsi="Times New Roman"/>
          <w:sz w:val="24"/>
          <w:szCs w:val="24"/>
        </w:rPr>
        <w:t xml:space="preserve">příkazník </w:t>
      </w:r>
      <w:r w:rsidR="00E10A31">
        <w:rPr>
          <w:rFonts w:ascii="Times New Roman" w:hAnsi="Times New Roman"/>
          <w:sz w:val="24"/>
          <w:szCs w:val="24"/>
        </w:rPr>
        <w:t>provede tyto činnosti</w:t>
      </w:r>
      <w:r w:rsidR="001107C5" w:rsidRPr="00637E42">
        <w:rPr>
          <w:rFonts w:ascii="Times New Roman" w:hAnsi="Times New Roman"/>
          <w:sz w:val="24"/>
          <w:szCs w:val="24"/>
        </w:rPr>
        <w:t>:</w:t>
      </w:r>
    </w:p>
    <w:p w:rsidR="001107C5" w:rsidRPr="00637E42" w:rsidRDefault="00E10A31" w:rsidP="007757D3">
      <w:pPr>
        <w:numPr>
          <w:ilvl w:val="0"/>
          <w:numId w:val="31"/>
        </w:numPr>
        <w:tabs>
          <w:tab w:val="clear" w:pos="360"/>
          <w:tab w:val="num" w:pos="1418"/>
        </w:tabs>
        <w:spacing w:after="0" w:line="240" w:lineRule="auto"/>
        <w:ind w:left="1843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pořídí </w:t>
      </w:r>
      <w:r w:rsidR="001107C5" w:rsidRPr="00637E42">
        <w:rPr>
          <w:rFonts w:ascii="Times New Roman" w:hAnsi="Times New Roman"/>
          <w:sz w:val="24"/>
          <w:szCs w:val="24"/>
        </w:rPr>
        <w:t>průběžnou fotodokumentaci realizace</w:t>
      </w:r>
      <w:r>
        <w:rPr>
          <w:rFonts w:ascii="Times New Roman" w:hAnsi="Times New Roman"/>
          <w:sz w:val="24"/>
          <w:szCs w:val="24"/>
        </w:rPr>
        <w:t xml:space="preserve"> stavby, kterou předá příkazci</w:t>
      </w:r>
      <w:r w:rsidR="001107C5" w:rsidRPr="00637E42">
        <w:rPr>
          <w:rFonts w:ascii="Times New Roman" w:hAnsi="Times New Roman"/>
          <w:sz w:val="24"/>
          <w:szCs w:val="24"/>
        </w:rPr>
        <w:t xml:space="preserve"> na CD k datu předání a převzetí stavby,     </w:t>
      </w:r>
    </w:p>
    <w:p w:rsidR="001107C5" w:rsidRDefault="001107C5" w:rsidP="001107C5">
      <w:pPr>
        <w:numPr>
          <w:ilvl w:val="0"/>
          <w:numId w:val="31"/>
        </w:numPr>
        <w:tabs>
          <w:tab w:val="clear" w:pos="360"/>
          <w:tab w:val="num" w:pos="1418"/>
        </w:tabs>
        <w:spacing w:after="0" w:line="240" w:lineRule="auto"/>
        <w:ind w:left="1843" w:hanging="425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po dobu záruční doby dodav</w:t>
      </w:r>
      <w:r w:rsidR="00E10A31">
        <w:rPr>
          <w:rFonts w:ascii="Times New Roman" w:hAnsi="Times New Roman"/>
          <w:sz w:val="24"/>
          <w:szCs w:val="24"/>
        </w:rPr>
        <w:t>atele stavby poskytne příkazci</w:t>
      </w:r>
      <w:r w:rsidRPr="00637E42">
        <w:rPr>
          <w:rFonts w:ascii="Times New Roman" w:hAnsi="Times New Roman"/>
          <w:sz w:val="24"/>
          <w:szCs w:val="24"/>
        </w:rPr>
        <w:t xml:space="preserve"> odbornou pomoc při uplatňování práva z odpovědnosti za vady na zrealizované stavbě.</w:t>
      </w:r>
    </w:p>
    <w:p w:rsidR="00B62991" w:rsidRPr="00B62991" w:rsidRDefault="00B62991" w:rsidP="00B62991">
      <w:p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</w:p>
    <w:p w:rsidR="001107C5" w:rsidRPr="00B62991" w:rsidRDefault="001107C5" w:rsidP="001107C5">
      <w:pPr>
        <w:numPr>
          <w:ilvl w:val="1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b/>
          <w:sz w:val="24"/>
          <w:szCs w:val="24"/>
        </w:rPr>
        <w:t xml:space="preserve">Výkon činností koordinátora bezpečnosti práce </w:t>
      </w:r>
      <w:r w:rsidRPr="00637E42">
        <w:rPr>
          <w:rFonts w:ascii="Times New Roman" w:hAnsi="Times New Roman"/>
          <w:sz w:val="24"/>
          <w:szCs w:val="24"/>
        </w:rPr>
        <w:t xml:space="preserve">v rozsahu stanoveném </w:t>
      </w:r>
      <w:r w:rsidR="00C23447">
        <w:rPr>
          <w:rFonts w:ascii="Times New Roman" w:hAnsi="Times New Roman"/>
          <w:sz w:val="24"/>
          <w:szCs w:val="24"/>
        </w:rPr>
        <w:t>S</w:t>
      </w:r>
      <w:r w:rsidRPr="00637E42">
        <w:rPr>
          <w:rFonts w:ascii="Times New Roman" w:hAnsi="Times New Roman"/>
          <w:sz w:val="24"/>
          <w:szCs w:val="24"/>
        </w:rPr>
        <w:t>mlouvou, zákonem č.309/2006 Sb. a předpisů souvisejících</w:t>
      </w:r>
      <w:r w:rsidR="008B6D5D">
        <w:rPr>
          <w:rFonts w:ascii="Times New Roman" w:hAnsi="Times New Roman"/>
          <w:sz w:val="24"/>
          <w:szCs w:val="24"/>
        </w:rPr>
        <w:t>.</w:t>
      </w:r>
      <w:r w:rsidRPr="00637E42">
        <w:rPr>
          <w:rFonts w:ascii="Times New Roman" w:hAnsi="Times New Roman"/>
          <w:sz w:val="24"/>
          <w:szCs w:val="24"/>
        </w:rPr>
        <w:t xml:space="preserve"> </w:t>
      </w:r>
    </w:p>
    <w:p w:rsidR="001107C5" w:rsidRPr="00637E42" w:rsidRDefault="00D74E8A" w:rsidP="00D74E8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107C5" w:rsidRPr="00637E42">
        <w:rPr>
          <w:rFonts w:ascii="Times New Roman" w:hAnsi="Times New Roman"/>
          <w:sz w:val="24"/>
          <w:szCs w:val="24"/>
        </w:rPr>
        <w:t>3.1.   Práce spojené s přípravou stavby pro realizaci</w:t>
      </w:r>
    </w:p>
    <w:p w:rsidR="001107C5" w:rsidRPr="00B62991" w:rsidRDefault="001107C5" w:rsidP="00B62991">
      <w:pPr>
        <w:ind w:left="1416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Aktualizace plánu BP na základě uzavřené smlouvy se zhotovitelem stavby ve  vazbě na jeho subdodavatele.</w:t>
      </w:r>
    </w:p>
    <w:p w:rsidR="001107C5" w:rsidRPr="00637E42" w:rsidRDefault="005961A0" w:rsidP="005961A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107C5" w:rsidRPr="00637E42">
        <w:rPr>
          <w:rFonts w:ascii="Times New Roman" w:hAnsi="Times New Roman"/>
          <w:sz w:val="24"/>
          <w:szCs w:val="24"/>
        </w:rPr>
        <w:t>3.2.</w:t>
      </w:r>
      <w:r w:rsidR="001107C5" w:rsidRPr="00637E42">
        <w:rPr>
          <w:rFonts w:ascii="Times New Roman" w:hAnsi="Times New Roman"/>
          <w:sz w:val="24"/>
          <w:szCs w:val="24"/>
        </w:rPr>
        <w:tab/>
        <w:t>Práce spojené s prováděním stavby</w:t>
      </w:r>
    </w:p>
    <w:p w:rsidR="001107C5" w:rsidRPr="00637E42" w:rsidRDefault="001107C5" w:rsidP="00B62991">
      <w:pPr>
        <w:ind w:left="1416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lastRenderedPageBreak/>
        <w:t>Výkon koordinátora bezpečnosti práce v souladu se zákonem č.309/2006 Sb. a nařízením   vlády  č. 591/2006 Sb.</w:t>
      </w:r>
    </w:p>
    <w:p w:rsidR="001107C5" w:rsidRPr="00637E42" w:rsidRDefault="004E5475" w:rsidP="004E547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1107C5" w:rsidRPr="00637E42">
        <w:rPr>
          <w:rFonts w:ascii="Times New Roman" w:hAnsi="Times New Roman"/>
          <w:sz w:val="24"/>
          <w:szCs w:val="24"/>
        </w:rPr>
        <w:t>.3.</w:t>
      </w:r>
      <w:r w:rsidR="001107C5" w:rsidRPr="00637E42">
        <w:rPr>
          <w:rFonts w:ascii="Times New Roman" w:hAnsi="Times New Roman"/>
          <w:b/>
          <w:sz w:val="24"/>
          <w:szCs w:val="24"/>
        </w:rPr>
        <w:tab/>
      </w:r>
      <w:r w:rsidR="001107C5" w:rsidRPr="00637E42">
        <w:rPr>
          <w:rFonts w:ascii="Times New Roman" w:hAnsi="Times New Roman"/>
          <w:sz w:val="24"/>
          <w:szCs w:val="24"/>
        </w:rPr>
        <w:t>Práce po dokončení stavby</w:t>
      </w:r>
    </w:p>
    <w:p w:rsidR="001107C5" w:rsidRPr="00637E42" w:rsidRDefault="001107C5" w:rsidP="00835425">
      <w:pPr>
        <w:ind w:left="1416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 xml:space="preserve">Předání veškerých podkladů </w:t>
      </w:r>
      <w:r w:rsidR="00A65AEE">
        <w:rPr>
          <w:rFonts w:ascii="Times New Roman" w:hAnsi="Times New Roman"/>
          <w:sz w:val="24"/>
          <w:szCs w:val="24"/>
        </w:rPr>
        <w:t>příkazc</w:t>
      </w:r>
      <w:r w:rsidRPr="00637E42">
        <w:rPr>
          <w:rFonts w:ascii="Times New Roman" w:hAnsi="Times New Roman"/>
          <w:sz w:val="24"/>
          <w:szCs w:val="24"/>
        </w:rPr>
        <w:t>i a závěrečné vyhodnocení činností koordinátora BP.</w:t>
      </w:r>
    </w:p>
    <w:p w:rsidR="001107C5" w:rsidRPr="00C06EF7" w:rsidRDefault="00B62991" w:rsidP="00B62991">
      <w:pPr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107C5" w:rsidRPr="00637E4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1107C5" w:rsidRPr="00637E42">
        <w:rPr>
          <w:rFonts w:ascii="Times New Roman" w:hAnsi="Times New Roman"/>
          <w:sz w:val="24"/>
          <w:szCs w:val="24"/>
        </w:rPr>
        <w:t>.4.</w:t>
      </w:r>
      <w:r w:rsidR="001107C5" w:rsidRPr="00637E42">
        <w:rPr>
          <w:rFonts w:ascii="Times New Roman" w:hAnsi="Times New Roman"/>
          <w:sz w:val="24"/>
          <w:szCs w:val="24"/>
        </w:rPr>
        <w:tab/>
        <w:t xml:space="preserve">Kromě výkonu koordinátora bezpečnosti v rozsahu stanoveném v příloze č.1 této smlouvy </w:t>
      </w:r>
      <w:r w:rsidR="009D5E26" w:rsidRPr="00C06EF7">
        <w:rPr>
          <w:rFonts w:ascii="Times New Roman" w:hAnsi="Times New Roman"/>
          <w:sz w:val="24"/>
          <w:szCs w:val="24"/>
        </w:rPr>
        <w:t>příkazník</w:t>
      </w:r>
      <w:r w:rsidR="001107C5" w:rsidRPr="00C06EF7">
        <w:rPr>
          <w:rFonts w:ascii="Times New Roman" w:hAnsi="Times New Roman"/>
          <w:sz w:val="24"/>
          <w:szCs w:val="24"/>
        </w:rPr>
        <w:t xml:space="preserve"> provede tyto činnosti: </w:t>
      </w:r>
    </w:p>
    <w:p w:rsidR="001107C5" w:rsidRPr="00C06EF7" w:rsidRDefault="00F00333" w:rsidP="00473420">
      <w:pPr>
        <w:numPr>
          <w:ilvl w:val="0"/>
          <w:numId w:val="32"/>
        </w:numPr>
        <w:tabs>
          <w:tab w:val="left" w:pos="1843"/>
        </w:tabs>
        <w:spacing w:after="0" w:line="240" w:lineRule="auto"/>
        <w:ind w:left="1843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pořídí </w:t>
      </w:r>
      <w:r w:rsidR="001107C5" w:rsidRPr="00C06EF7">
        <w:rPr>
          <w:rFonts w:ascii="Times New Roman" w:hAnsi="Times New Roman"/>
          <w:sz w:val="24"/>
          <w:szCs w:val="24"/>
        </w:rPr>
        <w:t xml:space="preserve">průběžnou fotodokumentaci realizace stavby, kterou předá </w:t>
      </w:r>
      <w:r w:rsidR="00534641">
        <w:rPr>
          <w:rFonts w:ascii="Times New Roman" w:hAnsi="Times New Roman"/>
          <w:sz w:val="24"/>
          <w:szCs w:val="24"/>
        </w:rPr>
        <w:t>příkazc</w:t>
      </w:r>
      <w:r w:rsidR="001107C5" w:rsidRPr="00C06EF7">
        <w:rPr>
          <w:rFonts w:ascii="Times New Roman" w:hAnsi="Times New Roman"/>
          <w:sz w:val="24"/>
          <w:szCs w:val="24"/>
        </w:rPr>
        <w:t>i na CD k datu</w:t>
      </w:r>
      <w:r w:rsidR="00923D54" w:rsidRPr="00C06EF7">
        <w:rPr>
          <w:rFonts w:ascii="Times New Roman" w:hAnsi="Times New Roman"/>
          <w:sz w:val="24"/>
          <w:szCs w:val="24"/>
        </w:rPr>
        <w:t xml:space="preserve"> předání a převzetí stavby.</w:t>
      </w:r>
      <w:r w:rsidR="001107C5" w:rsidRPr="00C06EF7">
        <w:rPr>
          <w:rFonts w:ascii="Times New Roman" w:hAnsi="Times New Roman"/>
          <w:sz w:val="24"/>
          <w:szCs w:val="24"/>
        </w:rPr>
        <w:t xml:space="preserve">  </w:t>
      </w:r>
    </w:p>
    <w:p w:rsidR="001107C5" w:rsidRPr="001107C5" w:rsidRDefault="001107C5" w:rsidP="001107C5">
      <w:pPr>
        <w:rPr>
          <w:lang w:eastAsia="cs-CZ"/>
        </w:rPr>
      </w:pPr>
    </w:p>
    <w:p w:rsidR="000D3B74" w:rsidRDefault="000D3B74" w:rsidP="00B456A4">
      <w:pPr>
        <w:pStyle w:val="Zkladntext"/>
        <w:rPr>
          <w:rFonts w:ascii="Calibri" w:hAnsi="Calibri" w:cs="Arial"/>
          <w:b/>
          <w:bCs/>
          <w:kern w:val="32"/>
          <w:szCs w:val="22"/>
          <w:lang w:eastAsia="cs-CZ"/>
        </w:rPr>
      </w:pPr>
    </w:p>
    <w:p w:rsidR="00E07D8D" w:rsidRPr="005B67DA" w:rsidRDefault="00E07D8D" w:rsidP="008328B0">
      <w:pPr>
        <w:pStyle w:val="Nadpis1"/>
        <w:numPr>
          <w:ilvl w:val="0"/>
          <w:numId w:val="30"/>
        </w:numPr>
        <w:spacing w:before="120"/>
        <w:jc w:val="left"/>
        <w:rPr>
          <w:rFonts w:ascii="Times New Roman" w:hAnsi="Times New Roman"/>
          <w:sz w:val="24"/>
          <w:szCs w:val="24"/>
        </w:rPr>
      </w:pPr>
      <w:r w:rsidRPr="005B67DA">
        <w:rPr>
          <w:rFonts w:ascii="Times New Roman" w:hAnsi="Times New Roman"/>
          <w:sz w:val="24"/>
          <w:szCs w:val="24"/>
        </w:rPr>
        <w:t xml:space="preserve">Podklady pro </w:t>
      </w:r>
      <w:r w:rsidR="00854273">
        <w:rPr>
          <w:rFonts w:ascii="Times New Roman" w:hAnsi="Times New Roman"/>
          <w:sz w:val="24"/>
          <w:szCs w:val="24"/>
        </w:rPr>
        <w:t>výkon činností</w:t>
      </w:r>
      <w:r w:rsidR="00FE1393">
        <w:rPr>
          <w:rFonts w:ascii="Times New Roman" w:hAnsi="Times New Roman"/>
          <w:sz w:val="24"/>
          <w:szCs w:val="24"/>
        </w:rPr>
        <w:t xml:space="preserve"> </w:t>
      </w:r>
    </w:p>
    <w:p w:rsidR="00E07D8D" w:rsidRPr="005B67DA" w:rsidRDefault="00E07D8D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5B67DA">
        <w:rPr>
          <w:rFonts w:ascii="Times New Roman" w:hAnsi="Times New Roman"/>
        </w:rPr>
        <w:t xml:space="preserve">Podklady pro </w:t>
      </w:r>
      <w:r w:rsidR="003208B5">
        <w:rPr>
          <w:rFonts w:ascii="Times New Roman" w:hAnsi="Times New Roman"/>
        </w:rPr>
        <w:t>poskytnutí Služby</w:t>
      </w:r>
      <w:r w:rsidRPr="005B67DA">
        <w:rPr>
          <w:rFonts w:ascii="Times New Roman" w:hAnsi="Times New Roman"/>
        </w:rPr>
        <w:t xml:space="preserve">, dle kterých je </w:t>
      </w:r>
      <w:r w:rsidR="003208B5">
        <w:rPr>
          <w:rFonts w:ascii="Times New Roman" w:hAnsi="Times New Roman"/>
        </w:rPr>
        <w:t>příkazník</w:t>
      </w:r>
      <w:r w:rsidRPr="005B67DA">
        <w:rPr>
          <w:rFonts w:ascii="Times New Roman" w:hAnsi="Times New Roman"/>
        </w:rPr>
        <w:t xml:space="preserve"> povinen postupovat, </w:t>
      </w:r>
      <w:r w:rsidR="003208B5">
        <w:rPr>
          <w:rFonts w:ascii="Times New Roman" w:hAnsi="Times New Roman"/>
        </w:rPr>
        <w:t>a které mu příkazce</w:t>
      </w:r>
      <w:r w:rsidR="002C30B4">
        <w:rPr>
          <w:rFonts w:ascii="Times New Roman" w:hAnsi="Times New Roman"/>
        </w:rPr>
        <w:t xml:space="preserve"> předá</w:t>
      </w:r>
      <w:r w:rsidR="007C1620">
        <w:rPr>
          <w:rFonts w:ascii="Times New Roman" w:hAnsi="Times New Roman"/>
        </w:rPr>
        <w:t xml:space="preserve"> ke dni uzavření Smlouvy</w:t>
      </w:r>
      <w:r w:rsidR="002D6BBF">
        <w:rPr>
          <w:rFonts w:ascii="Times New Roman" w:hAnsi="Times New Roman"/>
        </w:rPr>
        <w:t>,</w:t>
      </w:r>
      <w:r w:rsidR="002C30B4">
        <w:rPr>
          <w:rFonts w:ascii="Times New Roman" w:hAnsi="Times New Roman"/>
        </w:rPr>
        <w:t xml:space="preserve"> </w:t>
      </w:r>
      <w:r w:rsidRPr="005B67DA">
        <w:rPr>
          <w:rFonts w:ascii="Times New Roman" w:hAnsi="Times New Roman"/>
        </w:rPr>
        <w:t>jsou:</w:t>
      </w:r>
    </w:p>
    <w:p w:rsidR="00D93C34" w:rsidRPr="003C6DC9" w:rsidRDefault="003C6DC9" w:rsidP="003C6DC9">
      <w:pPr>
        <w:numPr>
          <w:ilvl w:val="2"/>
          <w:numId w:val="30"/>
        </w:numPr>
        <w:ind w:left="1560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07D8D" w:rsidRPr="005B67DA">
        <w:rPr>
          <w:rFonts w:ascii="Times New Roman" w:hAnsi="Times New Roman"/>
          <w:sz w:val="24"/>
          <w:szCs w:val="24"/>
        </w:rPr>
        <w:t xml:space="preserve">projektová dokumentace pro provedení stavby </w:t>
      </w:r>
      <w:r w:rsidR="00042BAA" w:rsidRPr="005B67DA">
        <w:rPr>
          <w:rFonts w:ascii="Times New Roman" w:hAnsi="Times New Roman"/>
          <w:sz w:val="24"/>
          <w:szCs w:val="24"/>
        </w:rPr>
        <w:t>„Rekonstrukce chovatelské včelařské stanice Rosice u Brna, parc. č. 1966. 2750,1 k.ú. Rosice</w:t>
      </w:r>
      <w:r w:rsidR="007D1263">
        <w:rPr>
          <w:rFonts w:ascii="Times New Roman" w:hAnsi="Times New Roman"/>
          <w:sz w:val="24"/>
          <w:szCs w:val="24"/>
        </w:rPr>
        <w:t xml:space="preserve"> u Brna, zpracovaná</w:t>
      </w:r>
      <w:r w:rsidR="00042BAA" w:rsidRPr="005B67DA">
        <w:rPr>
          <w:rFonts w:ascii="Times New Roman" w:hAnsi="Times New Roman"/>
          <w:sz w:val="24"/>
          <w:szCs w:val="24"/>
        </w:rPr>
        <w:t xml:space="preserve"> P-spektrum spol. s r. o., Dražkovice 72, Vyškov, Atelier Jílkov</w:t>
      </w:r>
      <w:r w:rsidR="00D93C34">
        <w:rPr>
          <w:rFonts w:ascii="Times New Roman" w:hAnsi="Times New Roman"/>
          <w:sz w:val="24"/>
          <w:szCs w:val="24"/>
        </w:rPr>
        <w:t>a 52, 615 00 Brno</w:t>
      </w:r>
      <w:r w:rsidR="004D5755">
        <w:rPr>
          <w:rFonts w:ascii="Times New Roman" w:hAnsi="Times New Roman"/>
          <w:sz w:val="24"/>
          <w:szCs w:val="24"/>
        </w:rPr>
        <w:t>,</w:t>
      </w:r>
      <w:r w:rsidR="00D93C34">
        <w:rPr>
          <w:rFonts w:ascii="Times New Roman" w:hAnsi="Times New Roman"/>
          <w:sz w:val="24"/>
          <w:szCs w:val="24"/>
        </w:rPr>
        <w:t xml:space="preserve"> </w:t>
      </w:r>
    </w:p>
    <w:p w:rsidR="00042BAA" w:rsidRPr="003C6DC9" w:rsidRDefault="003C6DC9" w:rsidP="003C6DC9">
      <w:pPr>
        <w:numPr>
          <w:ilvl w:val="2"/>
          <w:numId w:val="30"/>
        </w:numPr>
        <w:ind w:left="1560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D93C34" w:rsidRPr="003C6DC9">
        <w:rPr>
          <w:rFonts w:ascii="Times New Roman" w:hAnsi="Times New Roman"/>
          <w:sz w:val="24"/>
          <w:szCs w:val="24"/>
        </w:rPr>
        <w:t>stavební povolení č.j. MR-S 7432-14-OSU-Bo-6 ze dne 29.8.201</w:t>
      </w:r>
      <w:r w:rsidR="00F214B4" w:rsidRPr="003C6DC9">
        <w:rPr>
          <w:rFonts w:ascii="Times New Roman" w:hAnsi="Times New Roman"/>
          <w:sz w:val="24"/>
          <w:szCs w:val="24"/>
        </w:rPr>
        <w:t>4</w:t>
      </w:r>
      <w:r w:rsidR="00B92F36" w:rsidRPr="003C6DC9">
        <w:rPr>
          <w:rFonts w:ascii="Times New Roman" w:hAnsi="Times New Roman"/>
          <w:sz w:val="24"/>
          <w:szCs w:val="24"/>
        </w:rPr>
        <w:t xml:space="preserve"> včetně vyjádření příslušných orgánů</w:t>
      </w:r>
      <w:r w:rsidR="004D5755" w:rsidRPr="003C6DC9">
        <w:rPr>
          <w:rFonts w:ascii="Times New Roman" w:hAnsi="Times New Roman"/>
          <w:sz w:val="24"/>
          <w:szCs w:val="24"/>
        </w:rPr>
        <w:t>,</w:t>
      </w:r>
    </w:p>
    <w:p w:rsidR="004B0103" w:rsidRPr="004B0103" w:rsidRDefault="003C6DC9" w:rsidP="003C6DC9">
      <w:pPr>
        <w:numPr>
          <w:ilvl w:val="2"/>
          <w:numId w:val="30"/>
        </w:numPr>
        <w:ind w:left="1560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A50532" w:rsidRPr="003C6DC9">
        <w:rPr>
          <w:rFonts w:ascii="Times New Roman" w:hAnsi="Times New Roman"/>
          <w:sz w:val="24"/>
          <w:szCs w:val="24"/>
        </w:rPr>
        <w:t xml:space="preserve">smlouva o dílo se zhotovitelem stavby, včetně oceněného výkazu výměr a </w:t>
      </w:r>
      <w:r>
        <w:rPr>
          <w:rFonts w:ascii="Times New Roman" w:hAnsi="Times New Roman"/>
          <w:sz w:val="24"/>
          <w:szCs w:val="24"/>
        </w:rPr>
        <w:t xml:space="preserve">  </w:t>
      </w:r>
      <w:r w:rsidR="00A50532" w:rsidRPr="003C6DC9">
        <w:rPr>
          <w:rFonts w:ascii="Times New Roman" w:hAnsi="Times New Roman"/>
          <w:sz w:val="24"/>
          <w:szCs w:val="24"/>
        </w:rPr>
        <w:t>soupisu prací, dodávek a služeb</w:t>
      </w:r>
    </w:p>
    <w:p w:rsidR="004D5755" w:rsidRPr="00AD0DE3" w:rsidRDefault="004B0103" w:rsidP="003C6DC9">
      <w:pPr>
        <w:numPr>
          <w:ilvl w:val="2"/>
          <w:numId w:val="30"/>
        </w:numPr>
        <w:ind w:left="1560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harmonogram prací </w:t>
      </w:r>
      <w:r w:rsidR="0073048E">
        <w:rPr>
          <w:rFonts w:ascii="Times New Roman" w:hAnsi="Times New Roman"/>
          <w:sz w:val="24"/>
          <w:szCs w:val="24"/>
        </w:rPr>
        <w:t>zhotovitele stavby</w:t>
      </w:r>
    </w:p>
    <w:p w:rsidR="00AD0DE3" w:rsidRPr="003C6DC9" w:rsidRDefault="00AD0DE3" w:rsidP="007A5E25">
      <w:pPr>
        <w:numPr>
          <w:ilvl w:val="1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Další případné podklady budou příkazníku předávány průběžně po jejich obdržení.</w:t>
      </w:r>
    </w:p>
    <w:p w:rsidR="00E07D8D" w:rsidRPr="005B67DA" w:rsidRDefault="00E07D8D" w:rsidP="008328B0">
      <w:pPr>
        <w:pStyle w:val="Odstavecseseznamem"/>
        <w:numPr>
          <w:ilvl w:val="0"/>
          <w:numId w:val="30"/>
        </w:numPr>
        <w:rPr>
          <w:rFonts w:ascii="Times New Roman" w:hAnsi="Times New Roman"/>
          <w:b/>
          <w:sz w:val="24"/>
          <w:szCs w:val="24"/>
          <w:lang w:eastAsia="cs-CZ"/>
        </w:rPr>
      </w:pPr>
      <w:r w:rsidRPr="005B67DA">
        <w:rPr>
          <w:rFonts w:ascii="Times New Roman" w:hAnsi="Times New Roman"/>
          <w:b/>
          <w:sz w:val="24"/>
          <w:szCs w:val="24"/>
          <w:lang w:eastAsia="cs-CZ"/>
        </w:rPr>
        <w:t xml:space="preserve">Místo </w:t>
      </w:r>
      <w:r w:rsidR="00A0326D">
        <w:rPr>
          <w:rFonts w:ascii="Times New Roman" w:hAnsi="Times New Roman"/>
          <w:b/>
          <w:sz w:val="24"/>
          <w:szCs w:val="24"/>
          <w:lang w:eastAsia="cs-CZ"/>
        </w:rPr>
        <w:t>plnění</w:t>
      </w:r>
    </w:p>
    <w:p w:rsidR="00E07D8D" w:rsidRPr="005B67DA" w:rsidRDefault="00E07D8D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5B67DA">
        <w:rPr>
          <w:rFonts w:ascii="Times New Roman" w:hAnsi="Times New Roman"/>
        </w:rPr>
        <w:t>Místo provádění díla tvoří:</w:t>
      </w:r>
    </w:p>
    <w:p w:rsidR="00680C00" w:rsidRDefault="00680C00" w:rsidP="00680C00">
      <w:pPr>
        <w:pStyle w:val="Zkladntext"/>
        <w:widowControl w:val="0"/>
        <w:numPr>
          <w:ilvl w:val="0"/>
          <w:numId w:val="16"/>
        </w:numPr>
        <w:tabs>
          <w:tab w:val="left" w:pos="7890"/>
        </w:tabs>
        <w:spacing w:before="0" w:after="0" w:line="240" w:lineRule="auto"/>
        <w:ind w:left="709" w:hanging="283"/>
        <w:rPr>
          <w:rFonts w:ascii="Times New Roman" w:hAnsi="Times New Roman"/>
        </w:rPr>
      </w:pPr>
      <w:r w:rsidRPr="005B67DA">
        <w:rPr>
          <w:rFonts w:ascii="Times New Roman" w:hAnsi="Times New Roman"/>
        </w:rPr>
        <w:t xml:space="preserve">Chovatelská včelařská stanice v Rosicích u Brna, parc. č. 1966, 2750/1, k.ú. Rosice u Brna </w:t>
      </w:r>
    </w:p>
    <w:p w:rsidR="00A0326D" w:rsidRPr="005B67DA" w:rsidRDefault="00A0326D" w:rsidP="00A0326D">
      <w:pPr>
        <w:pStyle w:val="Zkladntext"/>
        <w:widowControl w:val="0"/>
        <w:tabs>
          <w:tab w:val="left" w:pos="7890"/>
        </w:tabs>
        <w:spacing w:before="0" w:after="0" w:line="240" w:lineRule="auto"/>
        <w:ind w:left="709"/>
        <w:rPr>
          <w:rFonts w:ascii="Times New Roman" w:hAnsi="Times New Roman"/>
        </w:rPr>
      </w:pPr>
    </w:p>
    <w:p w:rsidR="00E07D8D" w:rsidRDefault="00212567" w:rsidP="008328B0">
      <w:pPr>
        <w:pStyle w:val="Nadpis1"/>
        <w:numPr>
          <w:ilvl w:val="0"/>
          <w:numId w:val="30"/>
        </w:numPr>
        <w:spacing w:before="120" w:after="1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Dob</w:t>
      </w:r>
      <w:r w:rsidR="00E07D8D" w:rsidRPr="005B67DA">
        <w:rPr>
          <w:rFonts w:ascii="Times New Roman" w:hAnsi="Times New Roman"/>
          <w:sz w:val="24"/>
          <w:szCs w:val="24"/>
        </w:rPr>
        <w:t xml:space="preserve">a </w:t>
      </w:r>
      <w:r w:rsidR="00A0326D">
        <w:rPr>
          <w:rFonts w:ascii="Times New Roman" w:hAnsi="Times New Roman"/>
          <w:sz w:val="24"/>
          <w:szCs w:val="24"/>
        </w:rPr>
        <w:t>plnění</w:t>
      </w:r>
    </w:p>
    <w:p w:rsidR="00212567" w:rsidRPr="005B67DA" w:rsidRDefault="00212567" w:rsidP="004D4A93">
      <w:pPr>
        <w:numPr>
          <w:ilvl w:val="1"/>
          <w:numId w:val="30"/>
        </w:numPr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Realizace p</w:t>
      </w:r>
      <w:r w:rsidRPr="005B67DA">
        <w:rPr>
          <w:rFonts w:ascii="Times New Roman" w:hAnsi="Times New Roman"/>
          <w:sz w:val="24"/>
          <w:szCs w:val="24"/>
        </w:rPr>
        <w:t>ředmět</w:t>
      </w:r>
      <w:r>
        <w:rPr>
          <w:rFonts w:ascii="Times New Roman" w:hAnsi="Times New Roman"/>
          <w:sz w:val="24"/>
          <w:szCs w:val="24"/>
        </w:rPr>
        <w:t>u</w:t>
      </w:r>
      <w:r w:rsidRPr="005B67DA">
        <w:rPr>
          <w:rFonts w:ascii="Times New Roman" w:hAnsi="Times New Roman"/>
          <w:sz w:val="24"/>
          <w:szCs w:val="24"/>
        </w:rPr>
        <w:t xml:space="preserve"> díla je rozdělen</w:t>
      </w:r>
      <w:r>
        <w:rPr>
          <w:rFonts w:ascii="Times New Roman" w:hAnsi="Times New Roman"/>
          <w:sz w:val="24"/>
          <w:szCs w:val="24"/>
        </w:rPr>
        <w:t>a</w:t>
      </w:r>
      <w:r w:rsidRPr="005B67DA">
        <w:rPr>
          <w:rFonts w:ascii="Times New Roman" w:hAnsi="Times New Roman"/>
          <w:sz w:val="24"/>
          <w:szCs w:val="24"/>
        </w:rPr>
        <w:t xml:space="preserve"> do dvou celků</w:t>
      </w:r>
      <w:r>
        <w:rPr>
          <w:rFonts w:ascii="Times New Roman" w:hAnsi="Times New Roman"/>
          <w:sz w:val="24"/>
          <w:szCs w:val="24"/>
        </w:rPr>
        <w:t xml:space="preserve"> (etap realizace)</w:t>
      </w:r>
      <w:r w:rsidRPr="005B67DA">
        <w:rPr>
          <w:rFonts w:ascii="Times New Roman" w:hAnsi="Times New Roman"/>
          <w:sz w:val="24"/>
          <w:szCs w:val="24"/>
        </w:rPr>
        <w:t>, a to: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Celek 1 -  D1.2. Statické posouzení 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</w:t>
      </w:r>
      <w:r w:rsidRPr="005B67DA">
        <w:rPr>
          <w:rFonts w:ascii="Times New Roman" w:hAnsi="Times New Roman" w:cs="Times New Roman"/>
          <w:sz w:val="24"/>
          <w:szCs w:val="24"/>
        </w:rPr>
        <w:tab/>
      </w:r>
      <w:r w:rsidRPr="005B67DA">
        <w:rPr>
          <w:rFonts w:ascii="Times New Roman" w:hAnsi="Times New Roman" w:cs="Times New Roman"/>
          <w:sz w:val="24"/>
          <w:szCs w:val="24"/>
        </w:rPr>
        <w:tab/>
      </w:r>
      <w:r w:rsidRPr="005B67DA">
        <w:rPr>
          <w:rFonts w:ascii="Times New Roman" w:hAnsi="Times New Roman" w:cs="Times New Roman"/>
          <w:sz w:val="24"/>
          <w:szCs w:val="24"/>
        </w:rPr>
        <w:tab/>
        <w:t>D1.2.1. Sanace základů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</w:t>
      </w:r>
      <w:r w:rsidRPr="005B67DA">
        <w:rPr>
          <w:rFonts w:ascii="Times New Roman" w:hAnsi="Times New Roman" w:cs="Times New Roman"/>
          <w:sz w:val="24"/>
          <w:szCs w:val="24"/>
        </w:rPr>
        <w:tab/>
      </w:r>
      <w:r w:rsidRPr="005B67DA">
        <w:rPr>
          <w:rFonts w:ascii="Times New Roman" w:hAnsi="Times New Roman" w:cs="Times New Roman"/>
          <w:sz w:val="24"/>
          <w:szCs w:val="24"/>
        </w:rPr>
        <w:tab/>
      </w:r>
      <w:r w:rsidRPr="005B67DA">
        <w:rPr>
          <w:rFonts w:ascii="Times New Roman" w:hAnsi="Times New Roman" w:cs="Times New Roman"/>
          <w:sz w:val="24"/>
          <w:szCs w:val="24"/>
        </w:rPr>
        <w:tab/>
        <w:t>D1.2.2. Sanace svrchní části objektu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</w:p>
    <w:p w:rsidR="00212567" w:rsidRPr="005B67DA" w:rsidRDefault="00212567" w:rsidP="00212567">
      <w:pPr>
        <w:pStyle w:val="Bezmezer"/>
        <w:ind w:left="1134" w:firstLine="282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lastRenderedPageBreak/>
        <w:t>D 1.1. Architektonicko stavební řešení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5B67DA">
        <w:rPr>
          <w:rFonts w:ascii="Times New Roman" w:hAnsi="Times New Roman" w:cs="Times New Roman"/>
          <w:sz w:val="24"/>
          <w:szCs w:val="24"/>
        </w:rPr>
        <w:tab/>
      </w:r>
      <w:r w:rsidRPr="005B67DA">
        <w:rPr>
          <w:rFonts w:ascii="Times New Roman" w:hAnsi="Times New Roman" w:cs="Times New Roman"/>
          <w:sz w:val="24"/>
          <w:szCs w:val="24"/>
        </w:rPr>
        <w:tab/>
        <w:t xml:space="preserve">D.1.1.2. Oprava sociálního zařízení </w:t>
      </w:r>
    </w:p>
    <w:p w:rsidR="00212567" w:rsidRPr="005B67DA" w:rsidRDefault="00212567" w:rsidP="00212567">
      <w:pPr>
        <w:pStyle w:val="Bezmezer"/>
        <w:ind w:left="426" w:hanging="425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>Celek 2 - D 1. Dokumentace objektů</w:t>
      </w:r>
    </w:p>
    <w:p w:rsidR="00212567" w:rsidRPr="005B67DA" w:rsidRDefault="00212567" w:rsidP="00212567">
      <w:pPr>
        <w:pStyle w:val="Bezmezer"/>
        <w:ind w:left="426" w:firstLine="708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       D.1.1. Architektonicko stavební řešení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</w:t>
      </w:r>
      <w:r w:rsidRPr="005B67DA">
        <w:rPr>
          <w:rFonts w:ascii="Times New Roman" w:hAnsi="Times New Roman" w:cs="Times New Roman"/>
          <w:sz w:val="24"/>
          <w:szCs w:val="24"/>
        </w:rPr>
        <w:tab/>
        <w:t xml:space="preserve">       D 1.1.1 Zateplení stěn objektu, částečné zateplení střechy, výměna oken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</w:t>
      </w:r>
      <w:r w:rsidRPr="005B67DA">
        <w:rPr>
          <w:rFonts w:ascii="Times New Roman" w:hAnsi="Times New Roman" w:cs="Times New Roman"/>
          <w:sz w:val="24"/>
          <w:szCs w:val="24"/>
        </w:rPr>
        <w:tab/>
        <w:t xml:space="preserve">       D 1.1.3  Zpevněné plochy, oplocení</w:t>
      </w:r>
    </w:p>
    <w:p w:rsidR="00212567" w:rsidRPr="005B67DA" w:rsidRDefault="00212567" w:rsidP="00212567">
      <w:pPr>
        <w:pStyle w:val="Bezmezer"/>
        <w:ind w:left="426" w:firstLine="708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       D 1.1.4. SO – 04 Pergola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D.1.3. Požárně bezpečnostní řešení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67" w:rsidRPr="005B67DA" w:rsidRDefault="00212567" w:rsidP="00212567">
      <w:pPr>
        <w:pStyle w:val="Bezmezer"/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D.1.4. Technické zařízení</w:t>
      </w:r>
    </w:p>
    <w:p w:rsidR="00212567" w:rsidRPr="005B67DA" w:rsidRDefault="00212567" w:rsidP="00212567">
      <w:pPr>
        <w:pStyle w:val="Bezmezer"/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 xml:space="preserve">                     D 1.4.1 Vytápění</w:t>
      </w:r>
    </w:p>
    <w:p w:rsidR="00212567" w:rsidRPr="005B67DA" w:rsidRDefault="00212567" w:rsidP="00212567">
      <w:pPr>
        <w:pStyle w:val="Bezmezer"/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ab/>
        <w:t>D 1.4.2 Větrání</w:t>
      </w:r>
    </w:p>
    <w:p w:rsidR="00212567" w:rsidRPr="005B67DA" w:rsidRDefault="00212567" w:rsidP="00212567">
      <w:pPr>
        <w:pStyle w:val="Bezmezer"/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ab/>
        <w:t>D 1.4.3  ZTI</w:t>
      </w:r>
    </w:p>
    <w:p w:rsidR="00212567" w:rsidRDefault="00212567" w:rsidP="00212567">
      <w:pPr>
        <w:pStyle w:val="Bezmezer"/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B67DA">
        <w:rPr>
          <w:rFonts w:ascii="Times New Roman" w:hAnsi="Times New Roman" w:cs="Times New Roman"/>
          <w:sz w:val="24"/>
          <w:szCs w:val="24"/>
        </w:rPr>
        <w:tab/>
        <w:t>D 1.4.4  Silnoproudá elektrotechnika</w:t>
      </w:r>
    </w:p>
    <w:p w:rsidR="000E2A57" w:rsidRDefault="000E2A57" w:rsidP="00212567">
      <w:pPr>
        <w:pStyle w:val="Bezmezer"/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0E2A57" w:rsidRPr="005B67DA" w:rsidRDefault="000E2A57" w:rsidP="004D4A93">
      <w:pPr>
        <w:pStyle w:val="Bezmezer"/>
        <w:numPr>
          <w:ilvl w:val="1"/>
          <w:numId w:val="30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Rekonstrukce bude probíhat v těchto předpokládaných termínech: </w:t>
      </w:r>
    </w:p>
    <w:p w:rsidR="00E07D8D" w:rsidRPr="000E2A57" w:rsidRDefault="00E07D8D" w:rsidP="00437189">
      <w:pPr>
        <w:pStyle w:val="Zkladntext"/>
        <w:numPr>
          <w:ilvl w:val="0"/>
          <w:numId w:val="18"/>
        </w:numPr>
        <w:ind w:left="1418" w:hanging="567"/>
        <w:rPr>
          <w:rFonts w:ascii="Times New Roman" w:hAnsi="Times New Roman"/>
        </w:rPr>
      </w:pPr>
      <w:r w:rsidRPr="000E2A57">
        <w:rPr>
          <w:rFonts w:ascii="Times New Roman" w:hAnsi="Times New Roman"/>
        </w:rPr>
        <w:t>termín přev</w:t>
      </w:r>
      <w:r w:rsidR="0095277C" w:rsidRPr="000E2A57">
        <w:rPr>
          <w:rFonts w:ascii="Times New Roman" w:hAnsi="Times New Roman"/>
        </w:rPr>
        <w:t>zetí staveniště: nejpozději do 3</w:t>
      </w:r>
      <w:r w:rsidRPr="000E2A57">
        <w:rPr>
          <w:rFonts w:ascii="Times New Roman" w:hAnsi="Times New Roman"/>
        </w:rPr>
        <w:t xml:space="preserve"> pracovních dnů po uzavření Smlouvy </w:t>
      </w:r>
    </w:p>
    <w:p w:rsidR="00E07D8D" w:rsidRPr="000E2A57" w:rsidRDefault="00E07D8D" w:rsidP="00437189">
      <w:pPr>
        <w:pStyle w:val="Zkladntext"/>
        <w:numPr>
          <w:ilvl w:val="0"/>
          <w:numId w:val="18"/>
        </w:numPr>
        <w:ind w:left="1418" w:hanging="567"/>
        <w:rPr>
          <w:rFonts w:ascii="Times New Roman" w:hAnsi="Times New Roman"/>
        </w:rPr>
      </w:pPr>
      <w:r w:rsidRPr="000E2A57">
        <w:rPr>
          <w:rFonts w:ascii="Times New Roman" w:hAnsi="Times New Roman"/>
        </w:rPr>
        <w:t>termín zahájení provádění díla: nejpozději do 3 pracovních dnů po převzetí staveniště</w:t>
      </w:r>
    </w:p>
    <w:p w:rsidR="00A5239E" w:rsidRPr="000E2A57" w:rsidRDefault="00A5239E" w:rsidP="00A5239E">
      <w:pPr>
        <w:pStyle w:val="Zkladntext"/>
        <w:numPr>
          <w:ilvl w:val="0"/>
          <w:numId w:val="18"/>
        </w:numPr>
        <w:ind w:left="1418" w:hanging="567"/>
        <w:rPr>
          <w:rFonts w:ascii="Times New Roman" w:hAnsi="Times New Roman"/>
        </w:rPr>
      </w:pPr>
      <w:r w:rsidRPr="000E2A57">
        <w:rPr>
          <w:rFonts w:ascii="Times New Roman" w:hAnsi="Times New Roman"/>
          <w:color w:val="000000"/>
        </w:rPr>
        <w:t xml:space="preserve">Předpokládaný termín ukončení a předání a převzetí stavby v I. etapě (celku) </w:t>
      </w:r>
      <w:r w:rsidR="00852BEE" w:rsidRPr="000E2A57">
        <w:rPr>
          <w:rFonts w:ascii="Times New Roman" w:hAnsi="Times New Roman"/>
          <w:color w:val="000000"/>
        </w:rPr>
        <w:t xml:space="preserve">nejpozději </w:t>
      </w:r>
      <w:r w:rsidRPr="000E2A57">
        <w:rPr>
          <w:rFonts w:ascii="Times New Roman" w:hAnsi="Times New Roman"/>
          <w:b/>
          <w:color w:val="000000"/>
        </w:rPr>
        <w:t>20.11.2014</w:t>
      </w:r>
    </w:p>
    <w:p w:rsidR="009676CC" w:rsidRPr="000E2A57" w:rsidRDefault="009676CC" w:rsidP="009676CC">
      <w:pPr>
        <w:numPr>
          <w:ilvl w:val="0"/>
          <w:numId w:val="18"/>
        </w:numPr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0E2A57">
        <w:rPr>
          <w:rFonts w:ascii="Times New Roman" w:hAnsi="Times New Roman"/>
          <w:color w:val="000000"/>
          <w:sz w:val="24"/>
          <w:szCs w:val="24"/>
        </w:rPr>
        <w:t xml:space="preserve">Předpokládaný termín </w:t>
      </w:r>
      <w:r w:rsidR="000E475C" w:rsidRPr="000E2A57">
        <w:rPr>
          <w:rFonts w:ascii="Times New Roman" w:hAnsi="Times New Roman"/>
          <w:color w:val="000000"/>
          <w:sz w:val="24"/>
          <w:szCs w:val="24"/>
        </w:rPr>
        <w:t>zahájení realizace II. etapy</w:t>
      </w:r>
      <w:r w:rsidR="00996ED1" w:rsidRPr="000E2A57">
        <w:rPr>
          <w:rFonts w:ascii="Times New Roman" w:hAnsi="Times New Roman"/>
          <w:color w:val="000000"/>
          <w:sz w:val="24"/>
          <w:szCs w:val="24"/>
        </w:rPr>
        <w:t xml:space="preserve"> (celku)</w:t>
      </w:r>
      <w:r w:rsidR="000E475C" w:rsidRPr="000E2A57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493AE2">
        <w:rPr>
          <w:rFonts w:ascii="Times New Roman" w:hAnsi="Times New Roman"/>
          <w:b/>
          <w:color w:val="000000"/>
          <w:sz w:val="24"/>
          <w:szCs w:val="24"/>
        </w:rPr>
        <w:t>01.04.2015</w:t>
      </w:r>
    </w:p>
    <w:p w:rsidR="00A5239E" w:rsidRPr="000E2A57" w:rsidRDefault="00A5239E" w:rsidP="00CC511F">
      <w:pPr>
        <w:numPr>
          <w:ilvl w:val="0"/>
          <w:numId w:val="18"/>
        </w:numPr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0E2A57">
        <w:rPr>
          <w:rFonts w:ascii="Times New Roman" w:hAnsi="Times New Roman"/>
          <w:color w:val="000000"/>
          <w:sz w:val="24"/>
          <w:szCs w:val="24"/>
        </w:rPr>
        <w:t xml:space="preserve">Předpokládaný termín ukončení a předání a převzetí stavby v II. etapě </w:t>
      </w:r>
      <w:r w:rsidR="00F3793A" w:rsidRPr="000E2A57">
        <w:rPr>
          <w:rFonts w:ascii="Times New Roman" w:hAnsi="Times New Roman"/>
          <w:color w:val="000000"/>
          <w:sz w:val="24"/>
          <w:szCs w:val="24"/>
        </w:rPr>
        <w:t xml:space="preserve">(celku) </w:t>
      </w:r>
      <w:r w:rsidR="00CB4F75" w:rsidRPr="000E2A57">
        <w:rPr>
          <w:rFonts w:ascii="Times New Roman" w:hAnsi="Times New Roman"/>
          <w:color w:val="000000"/>
          <w:sz w:val="24"/>
          <w:szCs w:val="24"/>
        </w:rPr>
        <w:t xml:space="preserve">nejpozději </w:t>
      </w:r>
      <w:r w:rsidRPr="000E2A57">
        <w:rPr>
          <w:rFonts w:ascii="Times New Roman" w:hAnsi="Times New Roman"/>
          <w:b/>
          <w:color w:val="000000"/>
          <w:sz w:val="24"/>
          <w:szCs w:val="24"/>
        </w:rPr>
        <w:t>31.08.2015</w:t>
      </w:r>
    </w:p>
    <w:p w:rsidR="00E07D8D" w:rsidRPr="000E2A57" w:rsidRDefault="00E07D8D" w:rsidP="009E7498">
      <w:pPr>
        <w:pStyle w:val="Zkladntext"/>
        <w:numPr>
          <w:ilvl w:val="0"/>
          <w:numId w:val="18"/>
        </w:numPr>
        <w:ind w:left="1418" w:hanging="567"/>
        <w:rPr>
          <w:rFonts w:ascii="Times New Roman" w:hAnsi="Times New Roman"/>
        </w:rPr>
      </w:pPr>
      <w:r w:rsidRPr="000E2A57">
        <w:rPr>
          <w:rFonts w:ascii="Times New Roman" w:hAnsi="Times New Roman"/>
        </w:rPr>
        <w:t xml:space="preserve">termín odstranění zařízení staveniště (včetně rekultivace ploch dočasného záboru): do </w:t>
      </w:r>
      <w:r w:rsidR="0003702B" w:rsidRPr="000E2A57">
        <w:rPr>
          <w:rFonts w:ascii="Times New Roman" w:hAnsi="Times New Roman"/>
        </w:rPr>
        <w:t>5</w:t>
      </w:r>
      <w:r w:rsidRPr="000E2A57">
        <w:rPr>
          <w:rFonts w:ascii="Times New Roman" w:hAnsi="Times New Roman"/>
        </w:rPr>
        <w:t xml:space="preserve"> </w:t>
      </w:r>
      <w:r w:rsidR="0003702B" w:rsidRPr="000E2A57">
        <w:rPr>
          <w:rFonts w:ascii="Times New Roman" w:hAnsi="Times New Roman"/>
        </w:rPr>
        <w:t xml:space="preserve">pracovních </w:t>
      </w:r>
      <w:r w:rsidRPr="000E2A57">
        <w:rPr>
          <w:rFonts w:ascii="Times New Roman" w:hAnsi="Times New Roman"/>
        </w:rPr>
        <w:t>dnů od dokončení a předání celého díla</w:t>
      </w:r>
    </w:p>
    <w:p w:rsidR="00CE5C3F" w:rsidRPr="002B006C" w:rsidRDefault="00CE5C3F" w:rsidP="00E45429">
      <w:pPr>
        <w:pStyle w:val="Zkladntext"/>
        <w:numPr>
          <w:ilvl w:val="1"/>
          <w:numId w:val="30"/>
        </w:numPr>
        <w:ind w:left="851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Smlouva je uzavřena na dobu určitou, nejdéle v délce trvání 7 měsíců. Délka trvání smluvního vztahu může být ukončena i dříve nebo později v závislosti na postupu realizace stavby; v tomto případě smlouva skončí 10 dnů po vydání kolaudačního souhlasu. Tímto není dotčena cena sjednaná ve Smlouvě.  </w:t>
      </w:r>
    </w:p>
    <w:p w:rsidR="00E07D8D" w:rsidRPr="00CE5C3F" w:rsidRDefault="00CE5C3F" w:rsidP="008328B0">
      <w:pPr>
        <w:pStyle w:val="Zkladntext"/>
        <w:numPr>
          <w:ilvl w:val="1"/>
          <w:numId w:val="30"/>
        </w:numPr>
        <w:spacing w:after="240"/>
        <w:rPr>
          <w:rFonts w:ascii="Times New Roman" w:hAnsi="Times New Roman"/>
        </w:rPr>
      </w:pPr>
      <w:r w:rsidRPr="00CE5C3F">
        <w:rPr>
          <w:rFonts w:ascii="Times New Roman" w:hAnsi="Times New Roman"/>
        </w:rPr>
        <w:t xml:space="preserve">Příkazník </w:t>
      </w:r>
      <w:r w:rsidR="00E07D8D" w:rsidRPr="00CE5C3F">
        <w:rPr>
          <w:rFonts w:ascii="Times New Roman" w:hAnsi="Times New Roman"/>
        </w:rPr>
        <w:t xml:space="preserve">se zavazuje bezodkladně informovat </w:t>
      </w:r>
      <w:r w:rsidR="005A6004">
        <w:rPr>
          <w:rFonts w:ascii="Times New Roman" w:hAnsi="Times New Roman"/>
        </w:rPr>
        <w:t>příkazce</w:t>
      </w:r>
      <w:r w:rsidR="00E07D8D" w:rsidRPr="00CE5C3F">
        <w:rPr>
          <w:rFonts w:ascii="Times New Roman" w:hAnsi="Times New Roman"/>
        </w:rPr>
        <w:t xml:space="preserve"> o veškerých okolnostech, které mohou mít vliv na termíny provedení díla či jakékoli jeho části.</w:t>
      </w:r>
    </w:p>
    <w:p w:rsidR="00E07D8D" w:rsidRPr="00DC362C" w:rsidRDefault="00E07D8D" w:rsidP="008328B0">
      <w:pPr>
        <w:pStyle w:val="Odstavecseseznamem"/>
        <w:numPr>
          <w:ilvl w:val="0"/>
          <w:numId w:val="30"/>
        </w:numPr>
        <w:rPr>
          <w:rFonts w:ascii="Times New Roman" w:hAnsi="Times New Roman"/>
          <w:b/>
          <w:sz w:val="24"/>
          <w:szCs w:val="24"/>
          <w:lang w:eastAsia="cs-CZ"/>
        </w:rPr>
      </w:pPr>
      <w:r w:rsidRPr="00DC362C">
        <w:rPr>
          <w:rFonts w:ascii="Times New Roman" w:hAnsi="Times New Roman"/>
          <w:b/>
          <w:sz w:val="24"/>
          <w:szCs w:val="24"/>
          <w:lang w:eastAsia="cs-CZ"/>
        </w:rPr>
        <w:t>Cena za</w:t>
      </w:r>
      <w:r w:rsidR="00FD02D4">
        <w:rPr>
          <w:rFonts w:ascii="Times New Roman" w:hAnsi="Times New Roman"/>
          <w:b/>
          <w:sz w:val="24"/>
          <w:szCs w:val="24"/>
          <w:lang w:eastAsia="cs-CZ"/>
        </w:rPr>
        <w:t xml:space="preserve"> plnění</w:t>
      </w:r>
    </w:p>
    <w:bookmarkEnd w:id="0"/>
    <w:bookmarkEnd w:id="1"/>
    <w:bookmarkEnd w:id="2"/>
    <w:bookmarkEnd w:id="3"/>
    <w:p w:rsidR="00E07D8D" w:rsidRDefault="00E07D8D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DC362C">
        <w:rPr>
          <w:rFonts w:ascii="Times New Roman" w:hAnsi="Times New Roman"/>
        </w:rPr>
        <w:t xml:space="preserve">Cena za </w:t>
      </w:r>
      <w:r w:rsidR="004D5C83">
        <w:rPr>
          <w:rFonts w:ascii="Times New Roman" w:hAnsi="Times New Roman"/>
        </w:rPr>
        <w:t>činnosti příkazníka</w:t>
      </w:r>
      <w:r w:rsidRPr="00DC362C">
        <w:rPr>
          <w:rFonts w:ascii="Times New Roman" w:hAnsi="Times New Roman"/>
        </w:rPr>
        <w:t xml:space="preserve"> je stanovena dohodou smluvních stran a činí celkem </w:t>
      </w:r>
      <w:r w:rsidRPr="00DC362C">
        <w:rPr>
          <w:rFonts w:ascii="Times New Roman" w:hAnsi="Times New Roman"/>
          <w:highlight w:val="yellow"/>
        </w:rPr>
        <w:t>[vyplní uchazeč]</w:t>
      </w:r>
      <w:r w:rsidR="00667865" w:rsidRPr="00DC362C">
        <w:rPr>
          <w:rFonts w:ascii="Times New Roman" w:hAnsi="Times New Roman"/>
        </w:rPr>
        <w:t>…………………………</w:t>
      </w:r>
      <w:r w:rsidRPr="00DC362C">
        <w:rPr>
          <w:rFonts w:ascii="Times New Roman" w:hAnsi="Times New Roman"/>
        </w:rPr>
        <w:t>bez daně z přidané hodnoty</w:t>
      </w:r>
      <w:r w:rsidR="009308DC" w:rsidRPr="00DC362C">
        <w:rPr>
          <w:rFonts w:ascii="Times New Roman" w:hAnsi="Times New Roman"/>
        </w:rPr>
        <w:t xml:space="preserve">, daň z přidané hodnoty </w:t>
      </w:r>
      <w:r w:rsidR="009308DC" w:rsidRPr="00DC362C">
        <w:rPr>
          <w:rFonts w:ascii="Times New Roman" w:hAnsi="Times New Roman"/>
          <w:highlight w:val="yellow"/>
        </w:rPr>
        <w:t>[vyplní uchazeč</w:t>
      </w:r>
      <w:r w:rsidR="00667865" w:rsidRPr="00DC362C">
        <w:rPr>
          <w:rFonts w:ascii="Times New Roman" w:hAnsi="Times New Roman"/>
          <w:highlight w:val="yellow"/>
        </w:rPr>
        <w:t>]</w:t>
      </w:r>
      <w:r w:rsidR="00667865" w:rsidRPr="00DC362C">
        <w:rPr>
          <w:rFonts w:ascii="Times New Roman" w:hAnsi="Times New Roman"/>
        </w:rPr>
        <w:t>…………………………</w:t>
      </w:r>
      <w:r w:rsidR="009308DC" w:rsidRPr="00DC362C">
        <w:rPr>
          <w:rFonts w:ascii="Times New Roman" w:hAnsi="Times New Roman"/>
        </w:rPr>
        <w:t xml:space="preserve">a cena včetně daně z přidané hodnoty </w:t>
      </w:r>
      <w:r w:rsidR="009308DC" w:rsidRPr="00DC362C">
        <w:rPr>
          <w:rFonts w:ascii="Times New Roman" w:hAnsi="Times New Roman"/>
          <w:highlight w:val="yellow"/>
        </w:rPr>
        <w:t>[vyplní uchazeč</w:t>
      </w:r>
      <w:r w:rsidR="00667865" w:rsidRPr="00DC362C">
        <w:rPr>
          <w:rFonts w:ascii="Times New Roman" w:hAnsi="Times New Roman"/>
          <w:highlight w:val="yellow"/>
        </w:rPr>
        <w:t>]</w:t>
      </w:r>
      <w:r w:rsidR="00667865" w:rsidRPr="00DC362C">
        <w:rPr>
          <w:rFonts w:ascii="Times New Roman" w:hAnsi="Times New Roman"/>
        </w:rPr>
        <w:t>…………………………</w:t>
      </w:r>
      <w:r w:rsidR="00A41C6B">
        <w:rPr>
          <w:rFonts w:ascii="Times New Roman" w:hAnsi="Times New Roman"/>
        </w:rPr>
        <w:t>.K ceně bez DPH</w:t>
      </w:r>
      <w:r w:rsidRPr="00DC362C">
        <w:rPr>
          <w:rFonts w:ascii="Times New Roman" w:hAnsi="Times New Roman"/>
        </w:rPr>
        <w:t xml:space="preserve"> bude účtována daň z přidané hodnoty dle platných a účinných právních předpisů.</w:t>
      </w:r>
    </w:p>
    <w:p w:rsidR="00F73BF1" w:rsidRDefault="00F73BF1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Z celkové ceny uvedené v </w:t>
      </w:r>
      <w:r w:rsidR="00DD3A65">
        <w:rPr>
          <w:rFonts w:ascii="Times New Roman" w:hAnsi="Times New Roman"/>
        </w:rPr>
        <w:t>č</w:t>
      </w:r>
      <w:r>
        <w:rPr>
          <w:rFonts w:ascii="Times New Roman" w:hAnsi="Times New Roman"/>
        </w:rPr>
        <w:t>l.</w:t>
      </w:r>
      <w:r w:rsidR="00CC5539">
        <w:rPr>
          <w:rFonts w:ascii="Times New Roman" w:hAnsi="Times New Roman"/>
        </w:rPr>
        <w:t xml:space="preserve"> 5.1.</w:t>
      </w:r>
      <w:r w:rsidR="004442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výše je cena za výkon činnosti TDI </w:t>
      </w:r>
      <w:r w:rsidRPr="00DC362C">
        <w:rPr>
          <w:rFonts w:ascii="Times New Roman" w:hAnsi="Times New Roman"/>
          <w:highlight w:val="yellow"/>
        </w:rPr>
        <w:t>[vyplní uchazeč]</w:t>
      </w:r>
      <w:r w:rsidRPr="00DC362C">
        <w:rPr>
          <w:rFonts w:ascii="Times New Roman" w:hAnsi="Times New Roman"/>
        </w:rPr>
        <w:t xml:space="preserve">…………………………bez daně z přidané hodnoty, daň z přidané hodnoty </w:t>
      </w:r>
      <w:r w:rsidRPr="00DC362C">
        <w:rPr>
          <w:rFonts w:ascii="Times New Roman" w:hAnsi="Times New Roman"/>
          <w:highlight w:val="yellow"/>
        </w:rPr>
        <w:lastRenderedPageBreak/>
        <w:t>[vyplní uchazeč]</w:t>
      </w:r>
      <w:r w:rsidRPr="00DC362C">
        <w:rPr>
          <w:rFonts w:ascii="Times New Roman" w:hAnsi="Times New Roman"/>
        </w:rPr>
        <w:t xml:space="preserve">…………………………a cena včetně daně z přidané hodnoty </w:t>
      </w:r>
      <w:r w:rsidRPr="00DC362C">
        <w:rPr>
          <w:rFonts w:ascii="Times New Roman" w:hAnsi="Times New Roman"/>
          <w:highlight w:val="yellow"/>
        </w:rPr>
        <w:t>[vyplní uchazeč]</w:t>
      </w:r>
      <w:r w:rsidRPr="00DC362C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.</w:t>
      </w:r>
    </w:p>
    <w:p w:rsidR="00F73BF1" w:rsidRPr="00A21986" w:rsidRDefault="00DD3A65" w:rsidP="00A21986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Z celkové ceny uvedené v čl.</w:t>
      </w:r>
      <w:r w:rsidR="00CC5539">
        <w:rPr>
          <w:rFonts w:ascii="Times New Roman" w:hAnsi="Times New Roman"/>
        </w:rPr>
        <w:t xml:space="preserve"> 5.1.</w:t>
      </w:r>
      <w:r w:rsidR="004442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výše je cena za výkon činnosti koordinátora BOZP </w:t>
      </w:r>
      <w:r w:rsidRPr="00DC362C">
        <w:rPr>
          <w:rFonts w:ascii="Times New Roman" w:hAnsi="Times New Roman"/>
          <w:highlight w:val="yellow"/>
        </w:rPr>
        <w:t>[vyplní uchazeč]</w:t>
      </w:r>
      <w:r w:rsidRPr="00DC362C">
        <w:rPr>
          <w:rFonts w:ascii="Times New Roman" w:hAnsi="Times New Roman"/>
        </w:rPr>
        <w:t>…………………………bez daně z přidané hodnoty</w:t>
      </w:r>
      <w:r w:rsidR="007575A4">
        <w:rPr>
          <w:rFonts w:ascii="Times New Roman" w:hAnsi="Times New Roman"/>
        </w:rPr>
        <w:t xml:space="preserve">, daň z přidané hodnoty </w:t>
      </w:r>
      <w:r w:rsidRPr="00DC362C">
        <w:rPr>
          <w:rFonts w:ascii="Times New Roman" w:hAnsi="Times New Roman"/>
          <w:highlight w:val="yellow"/>
        </w:rPr>
        <w:t>[vyplní uchazeč]</w:t>
      </w:r>
      <w:r w:rsidRPr="00DC362C">
        <w:rPr>
          <w:rFonts w:ascii="Times New Roman" w:hAnsi="Times New Roman"/>
        </w:rPr>
        <w:t xml:space="preserve">…………………………a cena včetně daně z přidané hodnoty </w:t>
      </w:r>
      <w:r w:rsidR="007575A4">
        <w:rPr>
          <w:rFonts w:ascii="Times New Roman" w:hAnsi="Times New Roman"/>
        </w:rPr>
        <w:t xml:space="preserve">  </w:t>
      </w:r>
      <w:r w:rsidRPr="00DC362C">
        <w:rPr>
          <w:rFonts w:ascii="Times New Roman" w:hAnsi="Times New Roman"/>
          <w:highlight w:val="yellow"/>
        </w:rPr>
        <w:t>[vyplní uchazeč]</w:t>
      </w:r>
      <w:r w:rsidRPr="00DC362C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.</w:t>
      </w:r>
    </w:p>
    <w:p w:rsidR="00E07D8D" w:rsidRDefault="00386B2F" w:rsidP="008328B0">
      <w:pPr>
        <w:pStyle w:val="Zkladntext"/>
        <w:numPr>
          <w:ilvl w:val="1"/>
          <w:numId w:val="30"/>
        </w:numPr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Cena za plnění příkazníka</w:t>
      </w:r>
      <w:r w:rsidR="00E07D8D" w:rsidRPr="00DC362C">
        <w:rPr>
          <w:rFonts w:ascii="Times New Roman" w:hAnsi="Times New Roman"/>
        </w:rPr>
        <w:t xml:space="preserve"> zahrnuje veškeré náklady </w:t>
      </w:r>
      <w:r>
        <w:rPr>
          <w:rFonts w:ascii="Times New Roman" w:hAnsi="Times New Roman"/>
        </w:rPr>
        <w:t>spojené s jeho řádným řádnou realizací</w:t>
      </w:r>
      <w:r w:rsidR="00E07D8D" w:rsidRPr="00DC362C">
        <w:rPr>
          <w:rFonts w:ascii="Times New Roman" w:hAnsi="Times New Roman"/>
        </w:rPr>
        <w:t xml:space="preserve"> a jako taková je konečná bez možnosti jejího dalšího navýšení, pokud není ve Smlouvě uvedeno jinak.</w:t>
      </w:r>
    </w:p>
    <w:p w:rsidR="000B6801" w:rsidRDefault="00BC7FB1" w:rsidP="000A639C">
      <w:pPr>
        <w:pStyle w:val="Zkladntext"/>
        <w:numPr>
          <w:ilvl w:val="1"/>
          <w:numId w:val="30"/>
        </w:numPr>
        <w:spacing w:after="240"/>
        <w:rPr>
          <w:rFonts w:ascii="Times New Roman" w:hAnsi="Times New Roman"/>
        </w:rPr>
      </w:pPr>
      <w:r w:rsidRPr="00E47E85">
        <w:rPr>
          <w:rFonts w:ascii="Times New Roman" w:hAnsi="Times New Roman"/>
          <w:color w:val="000000"/>
        </w:rPr>
        <w:t xml:space="preserve">Cena je vázána na celkový objem stavebních prací dle zadávací dokumentace zakázky na stavební práce </w:t>
      </w:r>
      <w:r w:rsidRPr="00E47E85">
        <w:rPr>
          <w:rFonts w:ascii="Times New Roman" w:hAnsi="Times New Roman"/>
        </w:rPr>
        <w:t>„Rekonstrukce chovatelské včelařské stanice Rosice u Brna“ a není vázána na dobu předpokládané lhůty trvání stavebních prací</w:t>
      </w:r>
      <w:r w:rsidR="009D5294">
        <w:rPr>
          <w:rFonts w:ascii="Times New Roman" w:hAnsi="Times New Roman"/>
        </w:rPr>
        <w:t>.</w:t>
      </w:r>
      <w:r w:rsidRPr="00E47E85">
        <w:rPr>
          <w:rFonts w:ascii="Times New Roman" w:hAnsi="Times New Roman"/>
        </w:rPr>
        <w:t xml:space="preserve"> V případě přerušení stavby a prodloužení předpokládaného termínu stavebních prací se cena nemění, zůstává v platnosti a nebude navyšována. </w:t>
      </w:r>
    </w:p>
    <w:p w:rsidR="000A639C" w:rsidRPr="000A639C" w:rsidRDefault="000A639C" w:rsidP="000A639C">
      <w:pPr>
        <w:pStyle w:val="Zkladntext"/>
        <w:numPr>
          <w:ilvl w:val="1"/>
          <w:numId w:val="30"/>
        </w:numPr>
        <w:spacing w:after="240"/>
        <w:rPr>
          <w:rFonts w:ascii="Times New Roman" w:hAnsi="Times New Roman"/>
        </w:rPr>
      </w:pPr>
      <w:r w:rsidRPr="000A639C">
        <w:rPr>
          <w:rFonts w:ascii="Times New Roman" w:hAnsi="Times New Roman"/>
        </w:rPr>
        <w:t>Cena je sjednána jako pevná a neměnná</w:t>
      </w:r>
      <w:r w:rsidR="00362F93">
        <w:rPr>
          <w:rFonts w:ascii="Times New Roman" w:hAnsi="Times New Roman"/>
        </w:rPr>
        <w:t>.</w:t>
      </w:r>
      <w:r w:rsidRPr="000A63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Příkazce</w:t>
      </w:r>
      <w:r w:rsidRPr="000A639C">
        <w:rPr>
          <w:rFonts w:ascii="Times New Roman" w:hAnsi="Times New Roman"/>
          <w:color w:val="000000"/>
        </w:rPr>
        <w:t xml:space="preserve"> překročení nabídkové ceny nepřipouští vyjma změny sazeb daně z přidané hodnoty.</w:t>
      </w:r>
    </w:p>
    <w:p w:rsidR="00E07D8D" w:rsidRPr="004D6467" w:rsidRDefault="00E07D8D" w:rsidP="004D6467">
      <w:pPr>
        <w:pStyle w:val="Zkladntext"/>
        <w:numPr>
          <w:ilvl w:val="1"/>
          <w:numId w:val="30"/>
        </w:numPr>
        <w:spacing w:after="240"/>
        <w:rPr>
          <w:rFonts w:ascii="Times New Roman" w:hAnsi="Times New Roman"/>
        </w:rPr>
      </w:pPr>
      <w:r w:rsidRPr="004D6467">
        <w:rPr>
          <w:rFonts w:ascii="Times New Roman" w:hAnsi="Times New Roman"/>
        </w:rPr>
        <w:t xml:space="preserve">Bez ohledu na vše výše uvedené platí, že cena za </w:t>
      </w:r>
      <w:r w:rsidR="001D766F">
        <w:rPr>
          <w:rFonts w:ascii="Times New Roman" w:hAnsi="Times New Roman"/>
        </w:rPr>
        <w:t>plnění</w:t>
      </w:r>
      <w:r w:rsidRPr="004D6467">
        <w:rPr>
          <w:rFonts w:ascii="Times New Roman" w:hAnsi="Times New Roman"/>
        </w:rPr>
        <w:t xml:space="preserve"> může být navýšena pouze z důvodu víceprací, které budou </w:t>
      </w:r>
      <w:r w:rsidR="00B81882">
        <w:rPr>
          <w:rFonts w:ascii="Times New Roman" w:hAnsi="Times New Roman"/>
        </w:rPr>
        <w:t>příkazcem</w:t>
      </w:r>
      <w:r w:rsidR="004B05AA" w:rsidRPr="004D6467">
        <w:rPr>
          <w:rFonts w:ascii="Times New Roman" w:hAnsi="Times New Roman"/>
        </w:rPr>
        <w:t xml:space="preserve"> odsouhlaseny a zadány. </w:t>
      </w:r>
    </w:p>
    <w:p w:rsidR="00E07D8D" w:rsidRPr="00DC362C" w:rsidRDefault="00E07D8D" w:rsidP="008328B0">
      <w:pPr>
        <w:pStyle w:val="Odstavecseseznamem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 w:rsidRPr="00DC362C">
        <w:rPr>
          <w:rFonts w:ascii="Times New Roman" w:hAnsi="Times New Roman"/>
          <w:b/>
          <w:sz w:val="24"/>
          <w:szCs w:val="24"/>
          <w:lang w:eastAsia="cs-CZ"/>
        </w:rPr>
        <w:t>Platební podmínky</w:t>
      </w:r>
    </w:p>
    <w:p w:rsidR="00E07D8D" w:rsidRPr="00DC362C" w:rsidRDefault="00E962E6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Příkazce</w:t>
      </w:r>
      <w:r w:rsidR="00E07D8D" w:rsidRPr="00DC362C">
        <w:rPr>
          <w:rFonts w:ascii="Times New Roman" w:hAnsi="Times New Roman"/>
        </w:rPr>
        <w:t xml:space="preserve"> se zavazuje zaplatit </w:t>
      </w:r>
      <w:r w:rsidR="003612BC">
        <w:rPr>
          <w:rFonts w:ascii="Times New Roman" w:hAnsi="Times New Roman"/>
        </w:rPr>
        <w:t xml:space="preserve">příkazníku </w:t>
      </w:r>
      <w:r w:rsidR="00E07D8D" w:rsidRPr="00DC362C">
        <w:rPr>
          <w:rFonts w:ascii="Times New Roman" w:hAnsi="Times New Roman"/>
        </w:rPr>
        <w:t xml:space="preserve">cenu za </w:t>
      </w:r>
      <w:r w:rsidR="003612BC">
        <w:rPr>
          <w:rFonts w:ascii="Times New Roman" w:hAnsi="Times New Roman"/>
        </w:rPr>
        <w:t>plnění</w:t>
      </w:r>
      <w:r w:rsidR="00E07D8D" w:rsidRPr="00DC362C">
        <w:rPr>
          <w:rFonts w:ascii="Times New Roman" w:hAnsi="Times New Roman"/>
        </w:rPr>
        <w:t xml:space="preserve"> postupně v závislosti na skutečném postupu </w:t>
      </w:r>
      <w:r>
        <w:rPr>
          <w:rFonts w:ascii="Times New Roman" w:hAnsi="Times New Roman"/>
        </w:rPr>
        <w:t>výkonu činností příkazníkem</w:t>
      </w:r>
      <w:r w:rsidR="00E07D8D" w:rsidRPr="00DC362C">
        <w:rPr>
          <w:rFonts w:ascii="Times New Roman" w:hAnsi="Times New Roman"/>
        </w:rPr>
        <w:t>.</w:t>
      </w:r>
    </w:p>
    <w:p w:rsidR="00840EF9" w:rsidRDefault="00E07D8D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840EF9">
        <w:rPr>
          <w:rFonts w:ascii="Times New Roman" w:hAnsi="Times New Roman"/>
        </w:rPr>
        <w:t xml:space="preserve">Cena za </w:t>
      </w:r>
      <w:r w:rsidR="00B638A1">
        <w:rPr>
          <w:rFonts w:ascii="Times New Roman" w:hAnsi="Times New Roman"/>
        </w:rPr>
        <w:t>výkon TDI</w:t>
      </w:r>
      <w:r w:rsidRPr="00840EF9">
        <w:rPr>
          <w:rFonts w:ascii="Times New Roman" w:hAnsi="Times New Roman"/>
        </w:rPr>
        <w:t xml:space="preserve"> bude </w:t>
      </w:r>
      <w:r w:rsidR="00E962E6" w:rsidRPr="00840EF9">
        <w:rPr>
          <w:rFonts w:ascii="Times New Roman" w:hAnsi="Times New Roman"/>
        </w:rPr>
        <w:t xml:space="preserve">příkazcem </w:t>
      </w:r>
      <w:r w:rsidRPr="00840EF9">
        <w:rPr>
          <w:rFonts w:ascii="Times New Roman" w:hAnsi="Times New Roman"/>
        </w:rPr>
        <w:t xml:space="preserve">hrazena podle smluvními </w:t>
      </w:r>
      <w:r w:rsidR="00F50698" w:rsidRPr="00840EF9">
        <w:rPr>
          <w:rFonts w:ascii="Times New Roman" w:hAnsi="Times New Roman"/>
        </w:rPr>
        <w:t xml:space="preserve">podmínek na základě </w:t>
      </w:r>
      <w:r w:rsidR="00362F93" w:rsidRPr="00840EF9">
        <w:rPr>
          <w:rFonts w:ascii="Times New Roman" w:hAnsi="Times New Roman"/>
        </w:rPr>
        <w:t xml:space="preserve">skutečného množství výkonu činností dle přílohy č. 1 Smlouvy odsouhlaseného </w:t>
      </w:r>
      <w:r w:rsidR="00E962E6" w:rsidRPr="00840EF9">
        <w:rPr>
          <w:rFonts w:ascii="Times New Roman" w:hAnsi="Times New Roman"/>
        </w:rPr>
        <w:t>zástupce</w:t>
      </w:r>
      <w:r w:rsidR="00F50698" w:rsidRPr="00840EF9">
        <w:rPr>
          <w:rFonts w:ascii="Times New Roman" w:hAnsi="Times New Roman"/>
        </w:rPr>
        <w:t>m</w:t>
      </w:r>
      <w:r w:rsidR="00E962E6" w:rsidRPr="00840EF9">
        <w:rPr>
          <w:rFonts w:ascii="Times New Roman" w:hAnsi="Times New Roman"/>
        </w:rPr>
        <w:t xml:space="preserve"> příkazce</w:t>
      </w:r>
      <w:r w:rsidR="00F50698" w:rsidRPr="00840EF9">
        <w:rPr>
          <w:rFonts w:ascii="Times New Roman" w:hAnsi="Times New Roman"/>
        </w:rPr>
        <w:t xml:space="preserve">, tj. </w:t>
      </w:r>
      <w:r w:rsidRPr="00840EF9">
        <w:rPr>
          <w:rFonts w:ascii="Times New Roman" w:hAnsi="Times New Roman"/>
        </w:rPr>
        <w:t xml:space="preserve">protokolu, který bude obsahovat soupis skutečně provedených prací a bude tvořit přílohu každé faktury vystavené </w:t>
      </w:r>
      <w:r w:rsidR="00360B39">
        <w:rPr>
          <w:rFonts w:ascii="Times New Roman" w:hAnsi="Times New Roman"/>
        </w:rPr>
        <w:t>příkazníkem</w:t>
      </w:r>
      <w:r w:rsidRPr="00840EF9">
        <w:rPr>
          <w:rFonts w:ascii="Times New Roman" w:hAnsi="Times New Roman"/>
        </w:rPr>
        <w:t xml:space="preserve"> za každý kalendářní měsíc. </w:t>
      </w:r>
      <w:r w:rsidR="00B638A1">
        <w:rPr>
          <w:rFonts w:ascii="Times New Roman" w:hAnsi="Times New Roman"/>
        </w:rPr>
        <w:t>Předpoklad doby trvání výkonu od 20.10.2014 do 20.11.2014 a dále od 1.4.2015 nejdéle do 31.8.2015.</w:t>
      </w:r>
      <w:r w:rsidR="00E47C3C">
        <w:rPr>
          <w:rFonts w:ascii="Times New Roman" w:hAnsi="Times New Roman"/>
        </w:rPr>
        <w:t xml:space="preserve"> V souladu se smlouvou o dílo uzavřenou se zhotovitele stavby bude na základě dodatku Smlouvy upřesněna měsíční fakturace až do úplného ukončení stavby</w:t>
      </w:r>
      <w:r w:rsidR="003E4850">
        <w:rPr>
          <w:rFonts w:ascii="Times New Roman" w:hAnsi="Times New Roman"/>
        </w:rPr>
        <w:t>, odstranění případných vad a nedodělků uvedených v protokolu o předání a převzetí stavby a v protokolu ze závěrečné kontrolní prohlídky stavby a vyklizení staveniště</w:t>
      </w:r>
      <w:r w:rsidR="00E47C3C">
        <w:rPr>
          <w:rFonts w:ascii="Times New Roman" w:hAnsi="Times New Roman"/>
        </w:rPr>
        <w:t xml:space="preserve">. </w:t>
      </w:r>
      <w:r w:rsidR="00B638A1">
        <w:rPr>
          <w:rFonts w:ascii="Times New Roman" w:hAnsi="Times New Roman"/>
        </w:rPr>
        <w:t xml:space="preserve"> </w:t>
      </w:r>
    </w:p>
    <w:p w:rsidR="00CE3979" w:rsidRPr="00434E5A" w:rsidRDefault="00CE3979" w:rsidP="00434E5A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840EF9">
        <w:rPr>
          <w:rFonts w:ascii="Times New Roman" w:hAnsi="Times New Roman"/>
        </w:rPr>
        <w:t xml:space="preserve">Cena za </w:t>
      </w:r>
      <w:r>
        <w:rPr>
          <w:rFonts w:ascii="Times New Roman" w:hAnsi="Times New Roman"/>
        </w:rPr>
        <w:t>výkon koordinátora BOZP</w:t>
      </w:r>
      <w:r w:rsidRPr="00840EF9">
        <w:rPr>
          <w:rFonts w:ascii="Times New Roman" w:hAnsi="Times New Roman"/>
        </w:rPr>
        <w:t xml:space="preserve"> bude příkazcem hrazena podle smluvními podmínek na základě skutečného množství výkonu činností dle přílohy č. 1 Smlouvy odsouhlaseného zástupcem příkazce, tj. protokolu, který bude obsahovat soupis skutečně provedených prací a bude tvořit přílohu každé faktury vystavené </w:t>
      </w:r>
      <w:r w:rsidR="00360B39">
        <w:rPr>
          <w:rFonts w:ascii="Times New Roman" w:hAnsi="Times New Roman"/>
        </w:rPr>
        <w:t>příkazníkem</w:t>
      </w:r>
      <w:r w:rsidRPr="00840EF9">
        <w:rPr>
          <w:rFonts w:ascii="Times New Roman" w:hAnsi="Times New Roman"/>
        </w:rPr>
        <w:t xml:space="preserve"> za každý kalendářní měsíc. </w:t>
      </w:r>
      <w:r>
        <w:rPr>
          <w:rFonts w:ascii="Times New Roman" w:hAnsi="Times New Roman"/>
        </w:rPr>
        <w:t xml:space="preserve">Předpoklad doby trvání výkonu od 20.10.2014 do 20.11.2014 a dále od 1.4.2015 nejdéle do 31.8.2015. V souladu se smlouvou o dílo uzavřenou se zhotovitele stavby bude na základě dodatku Smlouvy upřesněna měsíční fakturace až do úplného ukončení stavby, odstranění případných vad a nedodělků uvedených v protokolu o předání a převzetí stavby a v protokolu ze závěrečné kontrolní prohlídky stavby a vyklizení staveniště.  </w:t>
      </w:r>
    </w:p>
    <w:p w:rsidR="00E07D8D" w:rsidRPr="00840EF9" w:rsidRDefault="00E07D8D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840EF9">
        <w:rPr>
          <w:rFonts w:ascii="Times New Roman" w:hAnsi="Times New Roman"/>
        </w:rPr>
        <w:t xml:space="preserve">Úhrada příslušné části ceny za </w:t>
      </w:r>
      <w:r w:rsidR="00840EF9">
        <w:rPr>
          <w:rFonts w:ascii="Times New Roman" w:hAnsi="Times New Roman"/>
        </w:rPr>
        <w:t>činnosti</w:t>
      </w:r>
      <w:r w:rsidRPr="00840EF9">
        <w:rPr>
          <w:rFonts w:ascii="Times New Roman" w:hAnsi="Times New Roman"/>
        </w:rPr>
        <w:t xml:space="preserve"> bude prováděna na základě faktur - daňových dokladů vystavených </w:t>
      </w:r>
      <w:r w:rsidR="00840EF9">
        <w:rPr>
          <w:rFonts w:ascii="Times New Roman" w:hAnsi="Times New Roman"/>
        </w:rPr>
        <w:t xml:space="preserve">příkazníkem </w:t>
      </w:r>
      <w:r w:rsidRPr="00840EF9">
        <w:rPr>
          <w:rFonts w:ascii="Times New Roman" w:hAnsi="Times New Roman"/>
        </w:rPr>
        <w:t>za kalendářní měsíc zpětně</w:t>
      </w:r>
      <w:r w:rsidR="00C01A51">
        <w:rPr>
          <w:rFonts w:ascii="Times New Roman" w:hAnsi="Times New Roman"/>
        </w:rPr>
        <w:t xml:space="preserve"> do 10</w:t>
      </w:r>
      <w:r w:rsidR="00434E5A">
        <w:rPr>
          <w:rFonts w:ascii="Times New Roman" w:hAnsi="Times New Roman"/>
        </w:rPr>
        <w:t xml:space="preserve"> dne </w:t>
      </w:r>
      <w:r w:rsidR="00434E5A">
        <w:rPr>
          <w:rFonts w:ascii="Times New Roman" w:hAnsi="Times New Roman"/>
        </w:rPr>
        <w:lastRenderedPageBreak/>
        <w:t>následujícího měsíce</w:t>
      </w:r>
      <w:r w:rsidRPr="00840EF9">
        <w:rPr>
          <w:rFonts w:ascii="Times New Roman" w:hAnsi="Times New Roman"/>
        </w:rPr>
        <w:t xml:space="preserve">. Právo vystavit fakturu – daňový doklad vznikne </w:t>
      </w:r>
      <w:r w:rsidR="00360B39">
        <w:rPr>
          <w:rFonts w:ascii="Times New Roman" w:hAnsi="Times New Roman"/>
        </w:rPr>
        <w:t xml:space="preserve">příkazníku </w:t>
      </w:r>
      <w:r w:rsidRPr="00840EF9">
        <w:rPr>
          <w:rFonts w:ascii="Times New Roman" w:hAnsi="Times New Roman"/>
        </w:rPr>
        <w:t xml:space="preserve">po schválení </w:t>
      </w:r>
      <w:r w:rsidR="00840EF9">
        <w:rPr>
          <w:rFonts w:ascii="Times New Roman" w:hAnsi="Times New Roman"/>
        </w:rPr>
        <w:t xml:space="preserve">výkonu činností za dané období zástupcem příkazce. </w:t>
      </w:r>
    </w:p>
    <w:p w:rsidR="00016263" w:rsidRPr="00DC362C" w:rsidRDefault="00016263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DC362C">
        <w:rPr>
          <w:rFonts w:ascii="Times New Roman" w:hAnsi="Times New Roman"/>
        </w:rPr>
        <w:t>Splatnost veškerých faktur - daňových dokladů je stanov</w:t>
      </w:r>
      <w:r w:rsidR="00B12AD2">
        <w:rPr>
          <w:rFonts w:ascii="Times New Roman" w:hAnsi="Times New Roman"/>
        </w:rPr>
        <w:t>ena 3</w:t>
      </w:r>
      <w:r w:rsidRPr="00DC362C">
        <w:rPr>
          <w:rFonts w:ascii="Times New Roman" w:hAnsi="Times New Roman"/>
        </w:rPr>
        <w:t xml:space="preserve">0 kalendářních dní ode dne doručení </w:t>
      </w:r>
      <w:r w:rsidR="005A6004">
        <w:rPr>
          <w:rFonts w:ascii="Times New Roman" w:hAnsi="Times New Roman"/>
        </w:rPr>
        <w:t>příkazci</w:t>
      </w:r>
      <w:r w:rsidRPr="00DC362C">
        <w:rPr>
          <w:rFonts w:ascii="Times New Roman" w:hAnsi="Times New Roman"/>
        </w:rPr>
        <w:t xml:space="preserve">. Dnem úhrady se rozumí den, kdy byla účtovaná částka připsána na účet </w:t>
      </w:r>
      <w:r w:rsidR="00360B39">
        <w:rPr>
          <w:rFonts w:ascii="Times New Roman" w:hAnsi="Times New Roman"/>
        </w:rPr>
        <w:t>příkazníka.</w:t>
      </w:r>
    </w:p>
    <w:p w:rsidR="00016263" w:rsidRPr="00DC362C" w:rsidRDefault="00016263" w:rsidP="008328B0">
      <w:pPr>
        <w:pStyle w:val="Zkladntext"/>
        <w:numPr>
          <w:ilvl w:val="1"/>
          <w:numId w:val="30"/>
        </w:numPr>
        <w:rPr>
          <w:rFonts w:ascii="Times New Roman" w:hAnsi="Times New Roman"/>
        </w:rPr>
      </w:pPr>
      <w:r w:rsidRPr="00DC362C">
        <w:rPr>
          <w:rFonts w:ascii="Times New Roman" w:hAnsi="Times New Roman"/>
        </w:rPr>
        <w:t xml:space="preserve">Veškeré faktury - daňové doklady musejí mít náležitosti daňového dokladu dle zákona č. 235/2004 Sb., o dani z přidané hodnoty, v platném znění. V případě, že faktury – daňové doklady nebudou mít odpovídající náležitosti, je </w:t>
      </w:r>
      <w:r w:rsidR="005A6004">
        <w:rPr>
          <w:rFonts w:ascii="Times New Roman" w:hAnsi="Times New Roman"/>
        </w:rPr>
        <w:t>příkazce</w:t>
      </w:r>
      <w:r w:rsidRPr="00DC362C">
        <w:rPr>
          <w:rFonts w:ascii="Times New Roman" w:hAnsi="Times New Roman"/>
        </w:rPr>
        <w:t xml:space="preserve"> oprávněn zaslat je ve lhůtě splatnosti zpět </w:t>
      </w:r>
      <w:r w:rsidR="00827086">
        <w:rPr>
          <w:rFonts w:ascii="Times New Roman" w:hAnsi="Times New Roman"/>
        </w:rPr>
        <w:t>příkazníku</w:t>
      </w:r>
      <w:r w:rsidRPr="00DC362C">
        <w:rPr>
          <w:rFonts w:ascii="Times New Roman" w:hAnsi="Times New Roman"/>
        </w:rPr>
        <w:t xml:space="preserve"> k doplnění či opravě, aniž se tak dostane do prodlení. Lhůta splatnosti takto opravené či doplněné faktury – daňového dokladu počíná běžet znovu od jejího opětovného doručení.</w:t>
      </w:r>
    </w:p>
    <w:p w:rsidR="001128A3" w:rsidRPr="00A65AEE" w:rsidRDefault="00016263" w:rsidP="007D1FB4">
      <w:pPr>
        <w:pStyle w:val="Zkladntext"/>
        <w:numPr>
          <w:ilvl w:val="1"/>
          <w:numId w:val="30"/>
        </w:numPr>
        <w:spacing w:after="240"/>
        <w:rPr>
          <w:rFonts w:ascii="Times New Roman" w:hAnsi="Times New Roman"/>
        </w:rPr>
      </w:pPr>
      <w:r w:rsidRPr="002F1F96">
        <w:rPr>
          <w:rFonts w:ascii="Times New Roman" w:hAnsi="Times New Roman"/>
        </w:rPr>
        <w:t xml:space="preserve">Oproti závazku k úhradě části ceny dle faktury vystavené v souladu s předchozími odstavci tohoto článku je </w:t>
      </w:r>
      <w:r w:rsidR="005A6004">
        <w:rPr>
          <w:rFonts w:ascii="Times New Roman" w:hAnsi="Times New Roman"/>
        </w:rPr>
        <w:t>příkazce</w:t>
      </w:r>
      <w:r w:rsidRPr="002F1F96">
        <w:rPr>
          <w:rFonts w:ascii="Times New Roman" w:hAnsi="Times New Roman"/>
        </w:rPr>
        <w:t xml:space="preserve"> oprávněn kdykoliv za trvání této Smlouvy započíst jakýkoliv nárok na </w:t>
      </w:r>
      <w:r w:rsidR="008D03CC">
        <w:rPr>
          <w:rFonts w:ascii="Times New Roman" w:hAnsi="Times New Roman"/>
        </w:rPr>
        <w:t>finanční plnění vůči příkazníku</w:t>
      </w:r>
      <w:r w:rsidRPr="002F1F96">
        <w:rPr>
          <w:rFonts w:ascii="Times New Roman" w:hAnsi="Times New Roman"/>
        </w:rPr>
        <w:t xml:space="preserve"> vzniklý na základě této </w:t>
      </w:r>
      <w:r w:rsidRPr="00A65AEE">
        <w:rPr>
          <w:rFonts w:ascii="Times New Roman" w:hAnsi="Times New Roman"/>
        </w:rPr>
        <w:t>Smlouvy nebo v souvislosti s ní, zejména tedy nárok na úhradu smluvní pokuty nebo vzniklé škody.</w:t>
      </w:r>
    </w:p>
    <w:p w:rsidR="00B50130" w:rsidRPr="00CB2A70" w:rsidRDefault="00C016AB" w:rsidP="008328B0">
      <w:pPr>
        <w:pStyle w:val="Odstavecseseznamem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Povinnosti příka</w:t>
      </w:r>
      <w:r w:rsidR="009874C0">
        <w:rPr>
          <w:rFonts w:ascii="Times New Roman" w:hAnsi="Times New Roman"/>
          <w:b/>
          <w:sz w:val="24"/>
          <w:szCs w:val="24"/>
        </w:rPr>
        <w:t>zníka</w:t>
      </w:r>
      <w:r>
        <w:rPr>
          <w:rFonts w:ascii="Times New Roman" w:hAnsi="Times New Roman"/>
          <w:b/>
          <w:sz w:val="24"/>
          <w:szCs w:val="24"/>
        </w:rPr>
        <w:t xml:space="preserve"> při plnění </w:t>
      </w:r>
    </w:p>
    <w:p w:rsidR="00EB3A01" w:rsidRDefault="009874C0" w:rsidP="008328B0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Příkazník </w:t>
      </w:r>
      <w:r w:rsidR="00B50130" w:rsidRPr="00CB2A70">
        <w:rPr>
          <w:rFonts w:ascii="Times New Roman" w:hAnsi="Times New Roman"/>
        </w:rPr>
        <w:t xml:space="preserve">se zavazuje </w:t>
      </w:r>
      <w:r w:rsidR="00DD63B6">
        <w:rPr>
          <w:rFonts w:ascii="Times New Roman" w:hAnsi="Times New Roman"/>
        </w:rPr>
        <w:t xml:space="preserve">vykonávat sjednané činnosti </w:t>
      </w:r>
      <w:r w:rsidR="00B50130" w:rsidRPr="00CB2A70">
        <w:rPr>
          <w:rFonts w:ascii="Times New Roman" w:hAnsi="Times New Roman"/>
        </w:rPr>
        <w:t>s vynaložením odborné péče.</w:t>
      </w:r>
    </w:p>
    <w:p w:rsidR="00EB3A01" w:rsidRDefault="00EB3A01" w:rsidP="00EB3A01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Příkazník </w:t>
      </w:r>
      <w:r w:rsidRPr="00EB3A01">
        <w:rPr>
          <w:rFonts w:ascii="Times New Roman" w:hAnsi="Times New Roman"/>
        </w:rPr>
        <w:t xml:space="preserve">se zavazuje </w:t>
      </w:r>
      <w:r w:rsidR="00DD63B6">
        <w:rPr>
          <w:rFonts w:ascii="Times New Roman" w:hAnsi="Times New Roman"/>
        </w:rPr>
        <w:t xml:space="preserve">vykonávat sjednané činnosti </w:t>
      </w:r>
      <w:r w:rsidRPr="00EB3A01">
        <w:rPr>
          <w:rFonts w:ascii="Times New Roman" w:hAnsi="Times New Roman"/>
        </w:rPr>
        <w:t xml:space="preserve">sám nebo s využitím třetích osob uvedených v příloze Smlouvy (dále jen „subdodavatelé“). Subdodavatelé se budou podílet na </w:t>
      </w:r>
      <w:r w:rsidR="008A0A4E">
        <w:rPr>
          <w:rFonts w:ascii="Times New Roman" w:hAnsi="Times New Roman"/>
        </w:rPr>
        <w:t>plnění</w:t>
      </w:r>
      <w:r w:rsidRPr="00EB3A01">
        <w:rPr>
          <w:rFonts w:ascii="Times New Roman" w:hAnsi="Times New Roman"/>
        </w:rPr>
        <w:t xml:space="preserve"> výhradně v rozsahu určeném přílohou Smlouvy. </w:t>
      </w:r>
      <w:r w:rsidR="008A0A4E">
        <w:rPr>
          <w:rFonts w:ascii="Times New Roman" w:hAnsi="Times New Roman"/>
        </w:rPr>
        <w:t xml:space="preserve">Příkazník </w:t>
      </w:r>
      <w:r w:rsidRPr="00EB3A01">
        <w:rPr>
          <w:rFonts w:ascii="Times New Roman" w:hAnsi="Times New Roman"/>
        </w:rPr>
        <w:t xml:space="preserve">odpovídá v plném rozsahu za veškeré části </w:t>
      </w:r>
      <w:r>
        <w:rPr>
          <w:rFonts w:ascii="Times New Roman" w:hAnsi="Times New Roman"/>
        </w:rPr>
        <w:t>plnění</w:t>
      </w:r>
      <w:r w:rsidRPr="00EB3A01">
        <w:rPr>
          <w:rFonts w:ascii="Times New Roman" w:hAnsi="Times New Roman"/>
        </w:rPr>
        <w:t xml:space="preserve"> provedené subdodavatelem. </w:t>
      </w:r>
      <w:r w:rsidR="008A0A4E">
        <w:rPr>
          <w:rFonts w:ascii="Times New Roman" w:hAnsi="Times New Roman"/>
        </w:rPr>
        <w:t xml:space="preserve">Příkazník </w:t>
      </w:r>
      <w:r w:rsidRPr="00EB3A01">
        <w:rPr>
          <w:rFonts w:ascii="Times New Roman" w:hAnsi="Times New Roman"/>
        </w:rPr>
        <w:t xml:space="preserve">je oprávněn zadat subdodávky i jiným subdodavatelům než uvedeným v příloze Smlouvy pouze s předchozím písemným souhlasem </w:t>
      </w:r>
      <w:r w:rsidR="00290943">
        <w:rPr>
          <w:rFonts w:ascii="Times New Roman" w:hAnsi="Times New Roman"/>
        </w:rPr>
        <w:t>příkazce</w:t>
      </w:r>
      <w:r w:rsidRPr="00EB3A01">
        <w:rPr>
          <w:rFonts w:ascii="Times New Roman" w:hAnsi="Times New Roman"/>
        </w:rPr>
        <w:t xml:space="preserve">. Pokud by se změna týkala subdodavatele, jehož prostřednictvím </w:t>
      </w:r>
      <w:r w:rsidR="00290943">
        <w:rPr>
          <w:rFonts w:ascii="Times New Roman" w:hAnsi="Times New Roman"/>
        </w:rPr>
        <w:t>příkazník</w:t>
      </w:r>
      <w:r w:rsidRPr="00EB3A01">
        <w:rPr>
          <w:rFonts w:ascii="Times New Roman" w:hAnsi="Times New Roman"/>
        </w:rPr>
        <w:t xml:space="preserve"> v zadávacím řízení o zakázku prokázal určitou</w:t>
      </w:r>
      <w:r w:rsidR="00290943">
        <w:rPr>
          <w:rFonts w:ascii="Times New Roman" w:hAnsi="Times New Roman"/>
        </w:rPr>
        <w:t xml:space="preserve"> část kvalifikace, je příkazník</w:t>
      </w:r>
      <w:r w:rsidRPr="00EB3A01">
        <w:rPr>
          <w:rFonts w:ascii="Times New Roman" w:hAnsi="Times New Roman"/>
        </w:rPr>
        <w:t xml:space="preserve"> povinen znovu doložit prokázání té části kvalifikace, kterou prokázal prostřednictvím dotčeného subdodavatele (sám nebo prostřednictvím nového subdodavatele). </w:t>
      </w:r>
      <w:r w:rsidR="00290943">
        <w:rPr>
          <w:rFonts w:ascii="Times New Roman" w:hAnsi="Times New Roman"/>
        </w:rPr>
        <w:t>Příkazce</w:t>
      </w:r>
      <w:r w:rsidRPr="00EB3A01">
        <w:rPr>
          <w:rFonts w:ascii="Times New Roman" w:hAnsi="Times New Roman"/>
        </w:rPr>
        <w:t xml:space="preserve"> je oprávněn, v případě zjištění </w:t>
      </w:r>
      <w:r w:rsidR="00290943">
        <w:rPr>
          <w:rFonts w:ascii="Times New Roman" w:hAnsi="Times New Roman"/>
        </w:rPr>
        <w:t xml:space="preserve">nekvalitních prací realizovaných </w:t>
      </w:r>
      <w:r w:rsidRPr="00EB3A01">
        <w:rPr>
          <w:rFonts w:ascii="Times New Roman" w:hAnsi="Times New Roman"/>
        </w:rPr>
        <w:t>subdodav</w:t>
      </w:r>
      <w:r w:rsidR="009A498B">
        <w:rPr>
          <w:rFonts w:ascii="Times New Roman" w:hAnsi="Times New Roman"/>
        </w:rPr>
        <w:t>atelem, požadovat po příkazníku</w:t>
      </w:r>
      <w:r w:rsidRPr="00EB3A01">
        <w:rPr>
          <w:rFonts w:ascii="Times New Roman" w:hAnsi="Times New Roman"/>
        </w:rPr>
        <w:t xml:space="preserve"> ukončení těchto prací subdodavatelem nebo v</w:t>
      </w:r>
      <w:r w:rsidR="009A498B">
        <w:rPr>
          <w:rFonts w:ascii="Times New Roman" w:hAnsi="Times New Roman"/>
        </w:rPr>
        <w:t>ýměnu subdodavatele a příkazník</w:t>
      </w:r>
      <w:r w:rsidRPr="00EB3A01">
        <w:rPr>
          <w:rFonts w:ascii="Times New Roman" w:hAnsi="Times New Roman"/>
        </w:rPr>
        <w:t xml:space="preserve"> je na toto povinen přistoupit.</w:t>
      </w:r>
    </w:p>
    <w:p w:rsidR="0057519B" w:rsidRDefault="00A65AEE" w:rsidP="00A65AEE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>Příkazník</w:t>
      </w:r>
      <w:r w:rsidRPr="00A65AEE">
        <w:rPr>
          <w:rFonts w:ascii="Times New Roman" w:hAnsi="Times New Roman"/>
        </w:rPr>
        <w:t xml:space="preserve"> je povinen při zařizování záležitostí, jež jsou před</w:t>
      </w:r>
      <w:r>
        <w:rPr>
          <w:rFonts w:ascii="Times New Roman" w:hAnsi="Times New Roman"/>
        </w:rPr>
        <w:t xml:space="preserve">mětem této smlouvy, postupovat </w:t>
      </w:r>
      <w:r w:rsidRPr="00A65AEE">
        <w:rPr>
          <w:rFonts w:ascii="Times New Roman" w:hAnsi="Times New Roman"/>
        </w:rPr>
        <w:t xml:space="preserve">iniciativně, s odbornou péčí, v souladu se zájmy </w:t>
      </w:r>
      <w:r>
        <w:rPr>
          <w:rFonts w:ascii="Times New Roman" w:hAnsi="Times New Roman"/>
        </w:rPr>
        <w:t>příkazce a zajistit,</w:t>
      </w:r>
      <w:r w:rsidRPr="00A65AEE">
        <w:rPr>
          <w:rFonts w:ascii="Times New Roman" w:hAnsi="Times New Roman"/>
        </w:rPr>
        <w:t xml:space="preserve"> aby nedošlo k porušení pře</w:t>
      </w:r>
      <w:r>
        <w:rPr>
          <w:rFonts w:ascii="Times New Roman" w:hAnsi="Times New Roman"/>
        </w:rPr>
        <w:t>dpisů souvisejících s plněním S</w:t>
      </w:r>
      <w:r w:rsidRPr="00A65AEE">
        <w:rPr>
          <w:rFonts w:ascii="Times New Roman" w:hAnsi="Times New Roman"/>
        </w:rPr>
        <w:t xml:space="preserve">mlouvy. Při </w:t>
      </w:r>
      <w:r>
        <w:rPr>
          <w:rFonts w:ascii="Times New Roman" w:hAnsi="Times New Roman"/>
        </w:rPr>
        <w:t xml:space="preserve">výkonu </w:t>
      </w:r>
      <w:r w:rsidRPr="00A65AEE">
        <w:rPr>
          <w:rFonts w:ascii="Times New Roman" w:hAnsi="Times New Roman"/>
        </w:rPr>
        <w:t xml:space="preserve">činností se bude řídit výchozími podklady </w:t>
      </w:r>
      <w:r>
        <w:rPr>
          <w:rFonts w:ascii="Times New Roman" w:hAnsi="Times New Roman"/>
        </w:rPr>
        <w:t>příkazce</w:t>
      </w:r>
      <w:r w:rsidRPr="00A65AEE">
        <w:rPr>
          <w:rFonts w:ascii="Times New Roman" w:hAnsi="Times New Roman"/>
        </w:rPr>
        <w:t>, zápisy a dohodami sjednanými</w:t>
      </w:r>
      <w:r>
        <w:rPr>
          <w:rFonts w:ascii="Times New Roman" w:hAnsi="Times New Roman"/>
        </w:rPr>
        <w:t xml:space="preserve"> oprávněnými osobami příkazce</w:t>
      </w:r>
      <w:r w:rsidRPr="00A65AEE">
        <w:rPr>
          <w:rFonts w:ascii="Times New Roman" w:hAnsi="Times New Roman"/>
        </w:rPr>
        <w:t xml:space="preserve"> a rozhodnutími a vyjádřeními dotčených orgánů státní správy</w:t>
      </w:r>
      <w:r>
        <w:rPr>
          <w:rFonts w:ascii="Times New Roman" w:hAnsi="Times New Roman"/>
        </w:rPr>
        <w:t xml:space="preserve"> </w:t>
      </w:r>
      <w:r w:rsidRPr="00A65AEE">
        <w:rPr>
          <w:rFonts w:ascii="Times New Roman" w:hAnsi="Times New Roman"/>
        </w:rPr>
        <w:t xml:space="preserve">a pokyny </w:t>
      </w:r>
      <w:r>
        <w:rPr>
          <w:rFonts w:ascii="Times New Roman" w:hAnsi="Times New Roman"/>
        </w:rPr>
        <w:t xml:space="preserve">příkazce, </w:t>
      </w:r>
      <w:r w:rsidRPr="00A65AEE">
        <w:rPr>
          <w:rFonts w:ascii="Times New Roman" w:hAnsi="Times New Roman"/>
        </w:rPr>
        <w:t xml:space="preserve">ať již výslovnými nebo těmi, které zná či musí znát, a to v souladu s účelem, kterého má být zařízením záležitosti dosaženo a který je </w:t>
      </w:r>
      <w:r>
        <w:rPr>
          <w:rFonts w:ascii="Times New Roman" w:hAnsi="Times New Roman"/>
        </w:rPr>
        <w:t>příkazníku</w:t>
      </w:r>
      <w:r w:rsidRPr="00A65AEE">
        <w:rPr>
          <w:rFonts w:ascii="Times New Roman" w:hAnsi="Times New Roman"/>
        </w:rPr>
        <w:t xml:space="preserve"> znám.</w:t>
      </w:r>
    </w:p>
    <w:p w:rsidR="00A65AEE" w:rsidRDefault="00A65AEE" w:rsidP="00C50FFB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57519B">
        <w:rPr>
          <w:rFonts w:ascii="Times New Roman" w:hAnsi="Times New Roman"/>
        </w:rPr>
        <w:t>Příkazník bude informovat příkazce</w:t>
      </w:r>
      <w:r w:rsidR="0057519B" w:rsidRPr="0057519B">
        <w:rPr>
          <w:rFonts w:ascii="Times New Roman" w:hAnsi="Times New Roman"/>
        </w:rPr>
        <w:t xml:space="preserve"> o stavu jím vykonávaných </w:t>
      </w:r>
      <w:r w:rsidRPr="0057519B">
        <w:rPr>
          <w:rFonts w:ascii="Times New Roman" w:hAnsi="Times New Roman"/>
        </w:rPr>
        <w:t xml:space="preserve">činností průběžně, zejména pak na kontrolních dnech, jejichž termín konání bude určen v zápisech ve stavebním deníku. </w:t>
      </w:r>
    </w:p>
    <w:p w:rsidR="00A65AEE" w:rsidRDefault="00A65AEE" w:rsidP="0057519B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57519B">
        <w:rPr>
          <w:rFonts w:ascii="Times New Roman" w:hAnsi="Times New Roman"/>
        </w:rPr>
        <w:t xml:space="preserve">Příkazník je povinen při výkonu své činnosti neprodleně upozornit příkazce na nevhodnost jeho pokynů a je povinen oznámit </w:t>
      </w:r>
      <w:r w:rsidR="0057519B">
        <w:rPr>
          <w:rFonts w:ascii="Times New Roman" w:hAnsi="Times New Roman"/>
        </w:rPr>
        <w:t>příkazc</w:t>
      </w:r>
      <w:r w:rsidRPr="0057519B">
        <w:rPr>
          <w:rFonts w:ascii="Times New Roman" w:hAnsi="Times New Roman"/>
        </w:rPr>
        <w:t>i všechny okolnosti, které zjistil při své činnosti a jež mohou mít vliv na změnu pokynů příkazce</w:t>
      </w:r>
      <w:r w:rsidR="0057519B">
        <w:rPr>
          <w:rFonts w:ascii="Times New Roman" w:hAnsi="Times New Roman"/>
        </w:rPr>
        <w:t>, n</w:t>
      </w:r>
      <w:r w:rsidRPr="0057519B">
        <w:rPr>
          <w:rFonts w:ascii="Times New Roman" w:hAnsi="Times New Roman"/>
        </w:rPr>
        <w:t xml:space="preserve">ebo které </w:t>
      </w:r>
      <w:r w:rsidRPr="0057519B">
        <w:rPr>
          <w:rFonts w:ascii="Times New Roman" w:hAnsi="Times New Roman"/>
        </w:rPr>
        <w:lastRenderedPageBreak/>
        <w:t>mohou mít za následek škodu, případně které vyžadují změnu smluveného předmětu činnosti či změnu smluv na dodávku stavby. Neučiní-li tak a v důsledku toho dojde k poškození zájmů příkazce, k neplnění sjednaných termínů realizace stavby či ke škodě, je odpovědný za tuto škodu a taková prodlení. Trvá-li však příkazce na pokynech, které odporují obecně závazným právním předpisům, je příkazník oprávněn od smlouvy odstoupit, přičemž tímto není dotčeno právo příkazník</w:t>
      </w:r>
      <w:r w:rsidR="0057519B">
        <w:rPr>
          <w:rFonts w:ascii="Times New Roman" w:hAnsi="Times New Roman"/>
        </w:rPr>
        <w:t>a</w:t>
      </w:r>
      <w:r w:rsidRPr="0057519B">
        <w:rPr>
          <w:rFonts w:ascii="Times New Roman" w:hAnsi="Times New Roman"/>
        </w:rPr>
        <w:t xml:space="preserve"> na sjednanou odměnu, resp. její </w:t>
      </w:r>
      <w:r w:rsidR="000B0523">
        <w:rPr>
          <w:rFonts w:ascii="Times New Roman" w:hAnsi="Times New Roman"/>
        </w:rPr>
        <w:t>příslušn</w:t>
      </w:r>
      <w:r w:rsidR="005F0436">
        <w:rPr>
          <w:rFonts w:ascii="Times New Roman" w:hAnsi="Times New Roman"/>
        </w:rPr>
        <w:t xml:space="preserve">ou </w:t>
      </w:r>
      <w:r w:rsidRPr="0057519B">
        <w:rPr>
          <w:rFonts w:ascii="Times New Roman" w:hAnsi="Times New Roman"/>
        </w:rPr>
        <w:t>část.</w:t>
      </w:r>
    </w:p>
    <w:p w:rsidR="00A65AEE" w:rsidRDefault="00A65AEE" w:rsidP="005F0436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5F0436">
        <w:rPr>
          <w:rFonts w:ascii="Times New Roman" w:hAnsi="Times New Roman"/>
        </w:rPr>
        <w:t>Veškeré zásahy a rozhodnutí mající vliv na technické řešení, cenu, kvalitu a termín dokončení</w:t>
      </w:r>
      <w:r w:rsidR="005F0436">
        <w:rPr>
          <w:rFonts w:ascii="Times New Roman" w:hAnsi="Times New Roman"/>
        </w:rPr>
        <w:t xml:space="preserve"> </w:t>
      </w:r>
      <w:r w:rsidR="00361AB8">
        <w:rPr>
          <w:rFonts w:ascii="Times New Roman" w:hAnsi="Times New Roman"/>
        </w:rPr>
        <w:t xml:space="preserve">díla může </w:t>
      </w:r>
      <w:r w:rsidRPr="005F0436">
        <w:rPr>
          <w:rFonts w:ascii="Times New Roman" w:hAnsi="Times New Roman"/>
        </w:rPr>
        <w:t>příkazník</w:t>
      </w:r>
      <w:r w:rsidR="005F0436">
        <w:rPr>
          <w:rFonts w:ascii="Times New Roman" w:hAnsi="Times New Roman"/>
        </w:rPr>
        <w:t xml:space="preserve"> učinit </w:t>
      </w:r>
      <w:r w:rsidRPr="005F0436">
        <w:rPr>
          <w:rFonts w:ascii="Times New Roman" w:hAnsi="Times New Roman"/>
        </w:rPr>
        <w:t>p</w:t>
      </w:r>
      <w:r w:rsidR="00361AB8">
        <w:rPr>
          <w:rFonts w:ascii="Times New Roman" w:hAnsi="Times New Roman"/>
        </w:rPr>
        <w:t>ouze po předchozím odsouhlasení</w:t>
      </w:r>
      <w:r w:rsidRPr="005F0436">
        <w:rPr>
          <w:rFonts w:ascii="Times New Roman" w:hAnsi="Times New Roman"/>
        </w:rPr>
        <w:t xml:space="preserve"> </w:t>
      </w:r>
      <w:r w:rsidR="005F0436">
        <w:rPr>
          <w:rFonts w:ascii="Times New Roman" w:hAnsi="Times New Roman"/>
        </w:rPr>
        <w:t>příkazc</w:t>
      </w:r>
      <w:r w:rsidRPr="005F0436">
        <w:rPr>
          <w:rFonts w:ascii="Times New Roman" w:hAnsi="Times New Roman"/>
        </w:rPr>
        <w:t>em.</w:t>
      </w:r>
    </w:p>
    <w:p w:rsidR="000F1EFF" w:rsidRDefault="000F1EFF" w:rsidP="005F0436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Příkazník je povine jednat jménem příkazce v rozsahu sjednaném Smlouvou osobně. Příkazním není oprávněn, bez předchozího písemného souhlasu příkazce, nechat se při výkonu činností zastupovat třetí osobou. Třetími osobami nejsou zaměstnanci příkazníka.  </w:t>
      </w:r>
    </w:p>
    <w:p w:rsidR="00C757B9" w:rsidRPr="00C757B9" w:rsidRDefault="00C757B9" w:rsidP="00C757B9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C757B9">
        <w:rPr>
          <w:rFonts w:ascii="Times New Roman" w:hAnsi="Times New Roman"/>
          <w:lang w:eastAsia="cs-CZ"/>
        </w:rPr>
        <w:t>Příkazník se při plnění této smlouvy bude řídit pokyny příkazce a postupovat v úzké součinnosti s příkazcem. Součinnost mezi příkazcem a příkazníkem bude probíhat po celou dobu přípravy, realizace a závěrečné fáze výstavby. Příkazník v místě stavby přítomen vždy podle potřeby, nejméně 2 pracovní dny v týdnu, pokud se s příkazcem nedohodne jinak.</w:t>
      </w:r>
    </w:p>
    <w:p w:rsidR="00C757B9" w:rsidRDefault="00C757B9" w:rsidP="007B796A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7B796A">
        <w:rPr>
          <w:rFonts w:ascii="Times New Roman" w:hAnsi="Times New Roman"/>
          <w:lang w:eastAsia="cs-CZ"/>
        </w:rPr>
        <w:t>Příkazník se zavazuje, že ke dni ukončení řízení o předání a převzetí stavby bez vad a nedodělků</w:t>
      </w:r>
      <w:r w:rsidR="007B796A" w:rsidRPr="007B796A">
        <w:rPr>
          <w:rFonts w:ascii="Times New Roman" w:hAnsi="Times New Roman"/>
          <w:lang w:eastAsia="cs-CZ"/>
        </w:rPr>
        <w:t xml:space="preserve"> </w:t>
      </w:r>
      <w:r w:rsidRPr="007B796A">
        <w:rPr>
          <w:rFonts w:ascii="Times New Roman" w:hAnsi="Times New Roman"/>
          <w:lang w:eastAsia="cs-CZ"/>
        </w:rPr>
        <w:t>předá příkazci dokumentaci o průběhu výstavby, závěrečné zprávy o hodnocení stavby, případně další</w:t>
      </w:r>
      <w:r w:rsidR="007B796A" w:rsidRPr="007B796A">
        <w:rPr>
          <w:rFonts w:ascii="Times New Roman" w:hAnsi="Times New Roman"/>
          <w:lang w:eastAsia="cs-CZ"/>
        </w:rPr>
        <w:t xml:space="preserve"> </w:t>
      </w:r>
      <w:r w:rsidRPr="007B796A">
        <w:rPr>
          <w:rFonts w:ascii="Times New Roman" w:hAnsi="Times New Roman"/>
          <w:lang w:eastAsia="cs-CZ"/>
        </w:rPr>
        <w:t>dokumenty potřebné k řádnému převzetí stavby.</w:t>
      </w:r>
    </w:p>
    <w:p w:rsidR="00681212" w:rsidRDefault="00681212" w:rsidP="00681212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681212">
        <w:rPr>
          <w:rFonts w:ascii="Times New Roman" w:hAnsi="Times New Roman"/>
          <w:lang w:eastAsia="cs-CZ"/>
        </w:rPr>
        <w:t>Pokud příkazce neprovede nebo nezajistí některý z úkonů k vykonání činnosti dle této smlouvy nebo dle dikce stavebního zákona bude toto opomenutí považováno za podstatné porušení smlouvy ze strany příkazníka.</w:t>
      </w:r>
    </w:p>
    <w:p w:rsidR="00A83459" w:rsidRPr="00A83459" w:rsidRDefault="00A83459" w:rsidP="00A83459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A83459">
        <w:rPr>
          <w:rFonts w:ascii="Times New Roman" w:hAnsi="Times New Roman"/>
          <w:lang w:eastAsia="cs-CZ"/>
        </w:rPr>
        <w:t>Příkazník je povinen:</w:t>
      </w:r>
    </w:p>
    <w:p w:rsidR="00A83459" w:rsidRPr="00A83459" w:rsidRDefault="00A83459" w:rsidP="00E46568">
      <w:pPr>
        <w:numPr>
          <w:ilvl w:val="0"/>
          <w:numId w:val="16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hAnsi="Times New Roman"/>
          <w:sz w:val="24"/>
          <w:szCs w:val="24"/>
          <w:lang w:eastAsia="cs-CZ"/>
        </w:rPr>
      </w:pPr>
      <w:r w:rsidRPr="00A83459">
        <w:rPr>
          <w:rFonts w:ascii="Times New Roman" w:hAnsi="Times New Roman"/>
          <w:sz w:val="24"/>
          <w:szCs w:val="24"/>
          <w:lang w:eastAsia="cs-CZ"/>
        </w:rPr>
        <w:t>informovat příkazce o výsledcích jednání, která vedl samostatně ve věci předmětné investice</w:t>
      </w:r>
    </w:p>
    <w:p w:rsidR="00A83459" w:rsidRPr="00A83459" w:rsidRDefault="00A83459" w:rsidP="00A83459">
      <w:pPr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A83459" w:rsidRPr="00A83459" w:rsidRDefault="00A83459" w:rsidP="00A83459">
      <w:pPr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hAnsi="Times New Roman"/>
          <w:sz w:val="24"/>
          <w:szCs w:val="24"/>
          <w:lang w:eastAsia="cs-CZ"/>
        </w:rPr>
      </w:pPr>
      <w:r w:rsidRPr="00A83459">
        <w:rPr>
          <w:rFonts w:ascii="Times New Roman" w:hAnsi="Times New Roman"/>
          <w:sz w:val="24"/>
          <w:szCs w:val="24"/>
          <w:lang w:eastAsia="cs-CZ"/>
        </w:rPr>
        <w:t xml:space="preserve">- </w:t>
      </w:r>
      <w:r w:rsidRPr="00A83459">
        <w:rPr>
          <w:rFonts w:ascii="Times New Roman" w:hAnsi="Times New Roman"/>
          <w:sz w:val="24"/>
          <w:szCs w:val="24"/>
          <w:lang w:eastAsia="cs-CZ"/>
        </w:rPr>
        <w:tab/>
        <w:t xml:space="preserve">přezkoumat smluvní doklady, příp. upravit vč. projednání se </w:t>
      </w:r>
      <w:r w:rsidR="00827086">
        <w:rPr>
          <w:rFonts w:ascii="Times New Roman" w:hAnsi="Times New Roman"/>
          <w:sz w:val="24"/>
          <w:szCs w:val="24"/>
          <w:lang w:eastAsia="cs-CZ"/>
        </w:rPr>
        <w:t>příkazníkem</w:t>
      </w:r>
      <w:r w:rsidRPr="00A83459">
        <w:rPr>
          <w:rFonts w:ascii="Times New Roman" w:hAnsi="Times New Roman"/>
          <w:sz w:val="24"/>
          <w:szCs w:val="24"/>
          <w:lang w:eastAsia="cs-CZ"/>
        </w:rPr>
        <w:t xml:space="preserve"> a výsledné znění předložit k podpisu příkazci</w:t>
      </w:r>
    </w:p>
    <w:p w:rsidR="00A83459" w:rsidRPr="00A83459" w:rsidRDefault="00A83459" w:rsidP="00A83459">
      <w:pPr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A83459" w:rsidRPr="00A83459" w:rsidRDefault="00A83459" w:rsidP="00A83459">
      <w:pPr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hAnsi="Times New Roman"/>
          <w:sz w:val="24"/>
          <w:szCs w:val="24"/>
          <w:lang w:eastAsia="cs-CZ"/>
        </w:rPr>
      </w:pPr>
      <w:r w:rsidRPr="00A83459">
        <w:rPr>
          <w:rFonts w:ascii="Times New Roman" w:hAnsi="Times New Roman"/>
          <w:sz w:val="24"/>
          <w:szCs w:val="24"/>
          <w:lang w:eastAsia="cs-CZ"/>
        </w:rPr>
        <w:t>- průběžně informovat příkazce o postupu prací na předmětné investici vč. předání kopií důležitých spisů, smluv, rozhodnutí apod.</w:t>
      </w:r>
    </w:p>
    <w:p w:rsidR="00EB3A01" w:rsidRPr="00CB2A70" w:rsidRDefault="00EB3A01" w:rsidP="008A5204">
      <w:pPr>
        <w:pStyle w:val="Zkladntext"/>
        <w:ind w:left="993"/>
        <w:rPr>
          <w:rFonts w:ascii="Times New Roman" w:hAnsi="Times New Roman"/>
        </w:rPr>
      </w:pPr>
    </w:p>
    <w:p w:rsidR="00E07D8D" w:rsidRPr="00CB2A70" w:rsidRDefault="00B55C70" w:rsidP="00F46880">
      <w:pPr>
        <w:pStyle w:val="Odstavecseseznamem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Součinnost příkazce a jeho povinnosti</w:t>
      </w:r>
    </w:p>
    <w:p w:rsidR="007D67FC" w:rsidRPr="00637E42" w:rsidRDefault="007D67FC" w:rsidP="00F46880">
      <w:pPr>
        <w:numPr>
          <w:ilvl w:val="1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Příkazce</w:t>
      </w:r>
      <w:r w:rsidRPr="00637E42">
        <w:rPr>
          <w:rFonts w:ascii="Times New Roman" w:hAnsi="Times New Roman"/>
          <w:sz w:val="24"/>
          <w:szCs w:val="24"/>
        </w:rPr>
        <w:t xml:space="preserve"> se zavazuje </w:t>
      </w:r>
    </w:p>
    <w:p w:rsidR="007D67FC" w:rsidRPr="00637E42" w:rsidRDefault="007D67FC" w:rsidP="007D67FC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 xml:space="preserve">vytvořit podmínky pro to, aby </w:t>
      </w:r>
      <w:r>
        <w:rPr>
          <w:rFonts w:ascii="Times New Roman" w:hAnsi="Times New Roman"/>
          <w:sz w:val="24"/>
          <w:szCs w:val="24"/>
        </w:rPr>
        <w:t>příkazník</w:t>
      </w:r>
      <w:r w:rsidRPr="00637E42">
        <w:rPr>
          <w:rFonts w:ascii="Times New Roman" w:hAnsi="Times New Roman"/>
          <w:sz w:val="24"/>
          <w:szCs w:val="24"/>
        </w:rPr>
        <w:t xml:space="preserve"> mohl činnosti vyplývající ze smlouvy řádně a včas plnit </w:t>
      </w:r>
    </w:p>
    <w:p w:rsidR="007D67FC" w:rsidRDefault="007D67FC" w:rsidP="007D67FC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 xml:space="preserve">za provedené činnosti zaplatit </w:t>
      </w:r>
      <w:r>
        <w:rPr>
          <w:rFonts w:ascii="Times New Roman" w:hAnsi="Times New Roman"/>
          <w:sz w:val="24"/>
          <w:szCs w:val="24"/>
        </w:rPr>
        <w:t>příkazníku</w:t>
      </w:r>
      <w:r w:rsidRPr="00637E42">
        <w:rPr>
          <w:rFonts w:ascii="Times New Roman" w:hAnsi="Times New Roman"/>
          <w:sz w:val="24"/>
          <w:szCs w:val="24"/>
        </w:rPr>
        <w:t xml:space="preserve"> ve sjednaných termínech dohodnutou cenu</w:t>
      </w:r>
    </w:p>
    <w:p w:rsidR="0042540E" w:rsidRPr="00637E42" w:rsidRDefault="0042540E" w:rsidP="0042540E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7D67FC" w:rsidRDefault="007D67FC" w:rsidP="00F46880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Příkazce</w:t>
      </w:r>
      <w:r w:rsidR="0042540E">
        <w:rPr>
          <w:rFonts w:ascii="Times New Roman" w:hAnsi="Times New Roman"/>
          <w:sz w:val="24"/>
          <w:szCs w:val="24"/>
        </w:rPr>
        <w:t xml:space="preserve"> </w:t>
      </w:r>
      <w:r w:rsidRPr="00637E42">
        <w:rPr>
          <w:rFonts w:ascii="Times New Roman" w:hAnsi="Times New Roman"/>
          <w:sz w:val="24"/>
          <w:szCs w:val="24"/>
        </w:rPr>
        <w:t xml:space="preserve">poskytne včas </w:t>
      </w:r>
      <w:r>
        <w:rPr>
          <w:rFonts w:ascii="Times New Roman" w:hAnsi="Times New Roman"/>
          <w:sz w:val="24"/>
          <w:szCs w:val="24"/>
        </w:rPr>
        <w:t>příkazník</w:t>
      </w:r>
      <w:r w:rsidR="0042540E">
        <w:rPr>
          <w:rFonts w:ascii="Times New Roman" w:hAnsi="Times New Roman"/>
          <w:sz w:val="24"/>
          <w:szCs w:val="24"/>
        </w:rPr>
        <w:t>u</w:t>
      </w:r>
      <w:r w:rsidRPr="00637E42">
        <w:rPr>
          <w:rFonts w:ascii="Times New Roman" w:hAnsi="Times New Roman"/>
          <w:sz w:val="24"/>
          <w:szCs w:val="24"/>
        </w:rPr>
        <w:t xml:space="preserve"> informace, jež jsou nutné při zajišťování úkolů, k nimž se </w:t>
      </w:r>
      <w:r>
        <w:rPr>
          <w:rFonts w:ascii="Times New Roman" w:hAnsi="Times New Roman"/>
          <w:sz w:val="24"/>
          <w:szCs w:val="24"/>
        </w:rPr>
        <w:t>příkazník</w:t>
      </w:r>
      <w:r w:rsidRPr="00637E42">
        <w:rPr>
          <w:rFonts w:ascii="Times New Roman" w:hAnsi="Times New Roman"/>
          <w:sz w:val="24"/>
          <w:szCs w:val="24"/>
        </w:rPr>
        <w:t xml:space="preserve"> zavázal, nejde-li o informace a podklady, které má podle této smlouvy obstarat sám </w:t>
      </w:r>
      <w:r>
        <w:rPr>
          <w:rFonts w:ascii="Times New Roman" w:hAnsi="Times New Roman"/>
          <w:sz w:val="24"/>
          <w:szCs w:val="24"/>
        </w:rPr>
        <w:t>příkazník</w:t>
      </w:r>
      <w:r w:rsidRPr="00637E42">
        <w:rPr>
          <w:rFonts w:ascii="Times New Roman" w:hAnsi="Times New Roman"/>
          <w:sz w:val="24"/>
          <w:szCs w:val="24"/>
        </w:rPr>
        <w:t>.</w:t>
      </w:r>
    </w:p>
    <w:p w:rsidR="0042540E" w:rsidRDefault="0042540E" w:rsidP="0042540E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2540E" w:rsidRDefault="007D67FC" w:rsidP="00F46880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540E">
        <w:rPr>
          <w:rFonts w:ascii="Times New Roman" w:hAnsi="Times New Roman"/>
          <w:sz w:val="24"/>
          <w:szCs w:val="24"/>
        </w:rPr>
        <w:t>Příkazce je povinen v průběhu plnění této smlouvy poskytnout příkazník</w:t>
      </w:r>
      <w:r w:rsidR="0042540E">
        <w:rPr>
          <w:rFonts w:ascii="Times New Roman" w:hAnsi="Times New Roman"/>
          <w:sz w:val="24"/>
          <w:szCs w:val="24"/>
        </w:rPr>
        <w:t>u</w:t>
      </w:r>
      <w:r w:rsidRPr="0042540E">
        <w:rPr>
          <w:rFonts w:ascii="Times New Roman" w:hAnsi="Times New Roman"/>
          <w:sz w:val="24"/>
          <w:szCs w:val="24"/>
        </w:rPr>
        <w:t xml:space="preserve"> na jeho vyžádání součinnost </w:t>
      </w:r>
      <w:r w:rsidR="0042540E">
        <w:rPr>
          <w:rFonts w:ascii="Times New Roman" w:hAnsi="Times New Roman"/>
          <w:sz w:val="24"/>
          <w:szCs w:val="24"/>
        </w:rPr>
        <w:t xml:space="preserve">při řešení vzniklých problémů, </w:t>
      </w:r>
      <w:r w:rsidRPr="0042540E">
        <w:rPr>
          <w:rFonts w:ascii="Times New Roman" w:hAnsi="Times New Roman"/>
          <w:sz w:val="24"/>
          <w:szCs w:val="24"/>
        </w:rPr>
        <w:t>zejména při posuzování podkladů, doplňujících údajů, upřesnění, vyjádření a stanovisek, při upřesňování požadavků na případné doplňky či změny projektu apod., nebude-li bez této součinnosti možné (nebo jen s obtížemi) zařídit záležitosti vyplývající z této smlouvy.</w:t>
      </w:r>
    </w:p>
    <w:p w:rsidR="0042540E" w:rsidRDefault="0042540E" w:rsidP="0042540E">
      <w:pPr>
        <w:pStyle w:val="Odstavecseseznamem"/>
        <w:rPr>
          <w:rFonts w:ascii="Times New Roman" w:hAnsi="Times New Roman"/>
          <w:sz w:val="24"/>
          <w:szCs w:val="24"/>
        </w:rPr>
      </w:pPr>
    </w:p>
    <w:p w:rsidR="007D67FC" w:rsidRDefault="0042540E" w:rsidP="00F46880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Příkazce </w:t>
      </w:r>
      <w:r w:rsidR="007D67FC" w:rsidRPr="0042540E">
        <w:rPr>
          <w:rFonts w:ascii="Times New Roman" w:hAnsi="Times New Roman"/>
          <w:sz w:val="24"/>
          <w:szCs w:val="24"/>
        </w:rPr>
        <w:t xml:space="preserve">zajistí svou účast na jednáních, ke kterým bude příkazníkem vyzván a kde bude jeho účast nezbytná. Vyžádanou součinnost poskytne příkazníkovi </w:t>
      </w:r>
      <w:r w:rsidR="007D67FC" w:rsidRPr="0042540E">
        <w:rPr>
          <w:rFonts w:ascii="Times New Roman" w:hAnsi="Times New Roman"/>
          <w:b/>
          <w:sz w:val="24"/>
          <w:szCs w:val="24"/>
        </w:rPr>
        <w:t>nejpozději do 5 dnů</w:t>
      </w:r>
      <w:r w:rsidR="007D67FC" w:rsidRPr="0042540E">
        <w:rPr>
          <w:rFonts w:ascii="Times New Roman" w:hAnsi="Times New Roman"/>
          <w:sz w:val="24"/>
          <w:szCs w:val="24"/>
        </w:rPr>
        <w:t xml:space="preserve"> od vyžádání. Delší lhůtu sjednají strany v případě, že se bude jednat o součinnost, kterou nemůže příkazce zajistit vlastními silami.</w:t>
      </w:r>
    </w:p>
    <w:p w:rsidR="00DA3D1B" w:rsidRDefault="00DA3D1B" w:rsidP="00DA3D1B">
      <w:pPr>
        <w:pStyle w:val="Odstavecseseznamem"/>
        <w:rPr>
          <w:rFonts w:ascii="Times New Roman" w:hAnsi="Times New Roman"/>
          <w:sz w:val="24"/>
          <w:szCs w:val="24"/>
        </w:rPr>
      </w:pPr>
    </w:p>
    <w:p w:rsidR="007D67FC" w:rsidRDefault="007D67FC" w:rsidP="00F46880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D1B">
        <w:rPr>
          <w:rFonts w:ascii="Times New Roman" w:hAnsi="Times New Roman"/>
          <w:sz w:val="24"/>
          <w:szCs w:val="24"/>
        </w:rPr>
        <w:t>Příkazce j</w:t>
      </w:r>
      <w:r w:rsidR="00DA3D1B">
        <w:rPr>
          <w:rFonts w:ascii="Times New Roman" w:hAnsi="Times New Roman"/>
          <w:sz w:val="24"/>
          <w:szCs w:val="24"/>
        </w:rPr>
        <w:t>e oprávněn kontrolovat plnění</w:t>
      </w:r>
      <w:r w:rsidRPr="00DA3D1B">
        <w:rPr>
          <w:rFonts w:ascii="Times New Roman" w:hAnsi="Times New Roman"/>
          <w:sz w:val="24"/>
          <w:szCs w:val="24"/>
        </w:rPr>
        <w:t xml:space="preserve"> smlouvy ve všech fázích plnění.</w:t>
      </w:r>
    </w:p>
    <w:p w:rsidR="00DA3D1B" w:rsidRDefault="00DA3D1B" w:rsidP="00DA3D1B">
      <w:pPr>
        <w:pStyle w:val="Odstavecseseznamem"/>
        <w:rPr>
          <w:rFonts w:ascii="Times New Roman" w:hAnsi="Times New Roman"/>
          <w:sz w:val="24"/>
          <w:szCs w:val="24"/>
        </w:rPr>
      </w:pPr>
    </w:p>
    <w:p w:rsidR="007D67FC" w:rsidRPr="00DA3D1B" w:rsidRDefault="007D67FC" w:rsidP="00F46880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D1B">
        <w:rPr>
          <w:rFonts w:ascii="Times New Roman" w:hAnsi="Times New Roman"/>
          <w:sz w:val="24"/>
          <w:szCs w:val="24"/>
        </w:rPr>
        <w:t>Příkazce ponechá příkazník</w:t>
      </w:r>
      <w:r w:rsidR="00DA3D1B">
        <w:rPr>
          <w:rFonts w:ascii="Times New Roman" w:hAnsi="Times New Roman"/>
          <w:sz w:val="24"/>
          <w:szCs w:val="24"/>
        </w:rPr>
        <w:t>u</w:t>
      </w:r>
      <w:r w:rsidRPr="00DA3D1B">
        <w:rPr>
          <w:rFonts w:ascii="Times New Roman" w:hAnsi="Times New Roman"/>
          <w:sz w:val="24"/>
          <w:szCs w:val="24"/>
        </w:rPr>
        <w:t xml:space="preserve"> doklady potřebné k provádění nasmlouvaných činností do doby skončení prací.</w:t>
      </w:r>
    </w:p>
    <w:p w:rsidR="001128A3" w:rsidRPr="001128A3" w:rsidRDefault="001128A3" w:rsidP="001128A3">
      <w:pPr>
        <w:pStyle w:val="Zkladntext"/>
        <w:spacing w:after="240"/>
        <w:ind w:left="993"/>
        <w:rPr>
          <w:rFonts w:ascii="Times New Roman" w:hAnsi="Times New Roman"/>
        </w:rPr>
      </w:pPr>
    </w:p>
    <w:p w:rsidR="00E07D8D" w:rsidRPr="00CB2A70" w:rsidRDefault="00E07D8D" w:rsidP="00F46880">
      <w:pPr>
        <w:pStyle w:val="Odstavecseseznamem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 w:rsidRPr="00CB2A70">
        <w:rPr>
          <w:rFonts w:ascii="Times New Roman" w:hAnsi="Times New Roman"/>
          <w:b/>
          <w:sz w:val="24"/>
          <w:szCs w:val="24"/>
        </w:rPr>
        <w:t xml:space="preserve">Odpovědnost za vady, záruka </w:t>
      </w:r>
    </w:p>
    <w:p w:rsidR="00626ED7" w:rsidRDefault="00626ED7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bookmarkStart w:id="5" w:name="_Toc520713856"/>
      <w:bookmarkStart w:id="6" w:name="_Toc520713993"/>
      <w:bookmarkStart w:id="7" w:name="_Toc521387054"/>
      <w:bookmarkStart w:id="8" w:name="_Toc520713862"/>
      <w:bookmarkStart w:id="9" w:name="_Toc520713999"/>
      <w:bookmarkStart w:id="10" w:name="_Toc521387061"/>
      <w:bookmarkStart w:id="11" w:name="_Toc520713863"/>
      <w:bookmarkStart w:id="12" w:name="_Toc520714000"/>
      <w:bookmarkStart w:id="13" w:name="_Ref520788610"/>
      <w:bookmarkStart w:id="14" w:name="_Toc521387062"/>
      <w:r w:rsidRPr="00626ED7">
        <w:rPr>
          <w:rFonts w:ascii="Times New Roman" w:hAnsi="Times New Roman"/>
          <w:sz w:val="24"/>
          <w:szCs w:val="24"/>
          <w:lang w:eastAsia="cs-CZ"/>
        </w:rPr>
        <w:t xml:space="preserve"> V případě porušení povinností sjednaných touto smlouvou či vyplývajících z příslušných zákonných předpisů příkazníkem či v případě zjištěných nedostatků ve výkonu TDI </w:t>
      </w:r>
      <w:r w:rsidR="00542998">
        <w:rPr>
          <w:rFonts w:ascii="Times New Roman" w:hAnsi="Times New Roman"/>
          <w:sz w:val="24"/>
          <w:szCs w:val="24"/>
          <w:lang w:eastAsia="cs-CZ"/>
        </w:rPr>
        <w:t xml:space="preserve">a koordinátora BOZP </w:t>
      </w:r>
      <w:r w:rsidRPr="00626ED7">
        <w:rPr>
          <w:rFonts w:ascii="Times New Roman" w:hAnsi="Times New Roman"/>
          <w:sz w:val="24"/>
          <w:szCs w:val="24"/>
          <w:lang w:eastAsia="cs-CZ"/>
        </w:rPr>
        <w:t>dle této smlouvy</w:t>
      </w:r>
      <w:r w:rsidR="00542998">
        <w:rPr>
          <w:rFonts w:ascii="Times New Roman" w:hAnsi="Times New Roman"/>
          <w:sz w:val="24"/>
          <w:szCs w:val="24"/>
          <w:lang w:eastAsia="cs-CZ"/>
        </w:rPr>
        <w:t>,</w:t>
      </w:r>
      <w:r w:rsidRPr="00626ED7">
        <w:rPr>
          <w:rFonts w:ascii="Times New Roman" w:hAnsi="Times New Roman"/>
          <w:sz w:val="24"/>
          <w:szCs w:val="24"/>
          <w:lang w:eastAsia="cs-CZ"/>
        </w:rPr>
        <w:t xml:space="preserve"> je příkazník povinen na písemnou výzvu příkazce na své náklady zajistit provedení nápravných opatření.</w:t>
      </w:r>
    </w:p>
    <w:p w:rsidR="00542998" w:rsidRDefault="00542998" w:rsidP="00542998">
      <w:pPr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626ED7" w:rsidRDefault="00626ED7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542998">
        <w:rPr>
          <w:rFonts w:ascii="Times New Roman" w:hAnsi="Times New Roman"/>
          <w:sz w:val="24"/>
          <w:szCs w:val="24"/>
          <w:lang w:eastAsia="cs-CZ"/>
        </w:rPr>
        <w:t>V případě, že příkazník odsouhlasí zhotoviteli práce, které tvoří předmět díla, a příkazci v</w:t>
      </w:r>
      <w:r w:rsidR="00542998" w:rsidRPr="00542998">
        <w:rPr>
          <w:rFonts w:ascii="Times New Roman" w:hAnsi="Times New Roman"/>
          <w:sz w:val="24"/>
          <w:szCs w:val="24"/>
          <w:lang w:eastAsia="cs-CZ"/>
        </w:rPr>
        <w:t> </w:t>
      </w:r>
      <w:r w:rsidRPr="00542998">
        <w:rPr>
          <w:rFonts w:ascii="Times New Roman" w:hAnsi="Times New Roman"/>
          <w:sz w:val="24"/>
          <w:szCs w:val="24"/>
          <w:lang w:eastAsia="cs-CZ"/>
        </w:rPr>
        <w:t>důsledku</w:t>
      </w:r>
      <w:r w:rsidR="00542998" w:rsidRPr="0054299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542998">
        <w:rPr>
          <w:rFonts w:ascii="Times New Roman" w:hAnsi="Times New Roman"/>
          <w:sz w:val="24"/>
          <w:szCs w:val="24"/>
          <w:lang w:eastAsia="cs-CZ"/>
        </w:rPr>
        <w:t>toho vznikne škoda či se vyskytnou na díle vady, je příkazce oprávněn reklamovat nedostatky a vady</w:t>
      </w:r>
      <w:r w:rsidR="00542998" w:rsidRPr="0054299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32297B">
        <w:rPr>
          <w:rFonts w:ascii="Times New Roman" w:hAnsi="Times New Roman"/>
          <w:sz w:val="24"/>
          <w:szCs w:val="24"/>
          <w:lang w:eastAsia="cs-CZ"/>
        </w:rPr>
        <w:t xml:space="preserve">výkonu jeho </w:t>
      </w:r>
      <w:r w:rsidRPr="00542998">
        <w:rPr>
          <w:rFonts w:ascii="Times New Roman" w:hAnsi="Times New Roman"/>
          <w:sz w:val="24"/>
          <w:szCs w:val="24"/>
          <w:lang w:eastAsia="cs-CZ"/>
        </w:rPr>
        <w:t>činnosti</w:t>
      </w:r>
      <w:r w:rsidR="0032297B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542998">
        <w:rPr>
          <w:rFonts w:ascii="Times New Roman" w:hAnsi="Times New Roman"/>
          <w:sz w:val="24"/>
          <w:szCs w:val="24"/>
          <w:lang w:eastAsia="cs-CZ"/>
        </w:rPr>
        <w:t>bez zbytečného odkladu do 12 měsíců ode dne jejího splnění, nejpozději však</w:t>
      </w:r>
      <w:r w:rsidR="00542998" w:rsidRPr="0054299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542998">
        <w:rPr>
          <w:rFonts w:ascii="Times New Roman" w:hAnsi="Times New Roman"/>
          <w:sz w:val="24"/>
          <w:szCs w:val="24"/>
          <w:lang w:eastAsia="cs-CZ"/>
        </w:rPr>
        <w:t>do dvou měsíců, kdy se o rozhodné skutečnosti dozvěděl. Reklamace musí být uplatněna písemně</w:t>
      </w:r>
      <w:r w:rsidR="00542998" w:rsidRPr="0054299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542998">
        <w:rPr>
          <w:rFonts w:ascii="Times New Roman" w:hAnsi="Times New Roman"/>
          <w:sz w:val="24"/>
          <w:szCs w:val="24"/>
          <w:lang w:eastAsia="cs-CZ"/>
        </w:rPr>
        <w:t>do rukou příkazníka.</w:t>
      </w:r>
    </w:p>
    <w:p w:rsidR="00306FF7" w:rsidRPr="00306FF7" w:rsidRDefault="00306FF7" w:rsidP="00306FF7">
      <w:pPr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E07D8D" w:rsidRDefault="00626ED7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44400A">
        <w:rPr>
          <w:rFonts w:ascii="Times New Roman" w:hAnsi="Times New Roman"/>
          <w:sz w:val="24"/>
          <w:szCs w:val="24"/>
          <w:lang w:eastAsia="cs-CZ"/>
        </w:rPr>
        <w:t>Příkazce ode dne uzavření této smlouvy neodpovídá za vzniklé škody, soudní spory s třetí stranou a</w:t>
      </w:r>
      <w:r w:rsidR="00CB2B07" w:rsidRPr="0044400A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44400A">
        <w:rPr>
          <w:rFonts w:ascii="Times New Roman" w:hAnsi="Times New Roman"/>
          <w:sz w:val="24"/>
          <w:szCs w:val="24"/>
          <w:lang w:eastAsia="cs-CZ"/>
        </w:rPr>
        <w:t>účtované pokuty, pokud jejich příčina bude spočívat v nesprávném postupu či opomenutí příkazníka</w:t>
      </w:r>
      <w:r w:rsidR="0044400A" w:rsidRPr="0044400A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44400A">
        <w:rPr>
          <w:rFonts w:ascii="Times New Roman" w:hAnsi="Times New Roman"/>
          <w:sz w:val="24"/>
          <w:szCs w:val="24"/>
          <w:lang w:eastAsia="cs-CZ"/>
        </w:rPr>
        <w:t>v průběhu veškerých jednání a činností souvisejících s předmětem této smlouvy.</w:t>
      </w:r>
    </w:p>
    <w:p w:rsidR="00B26424" w:rsidRPr="0044400A" w:rsidRDefault="00B26424" w:rsidP="00B26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E07D8D" w:rsidRDefault="00E07D8D" w:rsidP="00F46880">
      <w:pPr>
        <w:pStyle w:val="Nadpis1"/>
        <w:numPr>
          <w:ilvl w:val="0"/>
          <w:numId w:val="30"/>
        </w:num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CB2A70">
        <w:rPr>
          <w:rFonts w:ascii="Times New Roman" w:hAnsi="Times New Roman"/>
          <w:sz w:val="24"/>
          <w:szCs w:val="24"/>
        </w:rPr>
        <w:t>Pojištění</w:t>
      </w:r>
      <w:bookmarkEnd w:id="5"/>
      <w:bookmarkEnd w:id="6"/>
      <w:bookmarkEnd w:id="7"/>
    </w:p>
    <w:p w:rsidR="00410155" w:rsidRPr="00410155" w:rsidRDefault="00410155" w:rsidP="00B26424">
      <w:pPr>
        <w:pStyle w:val="Bezmezer"/>
      </w:pPr>
    </w:p>
    <w:p w:rsidR="002F0CCE" w:rsidRDefault="002F0CCE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 w:rsidRPr="00A13037">
        <w:rPr>
          <w:rFonts w:ascii="Times New Roman" w:hAnsi="Times New Roman"/>
          <w:sz w:val="24"/>
          <w:szCs w:val="24"/>
          <w:lang w:eastAsia="cs-CZ"/>
        </w:rPr>
        <w:t>Příkazník se zavazuje mít po celou dobu trvání této smlouvy uzavřen</w:t>
      </w:r>
      <w:r>
        <w:rPr>
          <w:rFonts w:ascii="Times New Roman" w:hAnsi="Times New Roman"/>
          <w:sz w:val="24"/>
          <w:szCs w:val="24"/>
          <w:lang w:eastAsia="cs-CZ"/>
        </w:rPr>
        <w:t>o</w:t>
      </w:r>
      <w:r w:rsidRPr="00A13037">
        <w:rPr>
          <w:rFonts w:ascii="Times New Roman" w:hAnsi="Times New Roman"/>
          <w:sz w:val="24"/>
          <w:szCs w:val="24"/>
          <w:lang w:eastAsia="cs-CZ"/>
        </w:rPr>
        <w:t>u</w:t>
      </w:r>
      <w:r>
        <w:rPr>
          <w:rFonts w:ascii="Times New Roman" w:hAnsi="Times New Roman"/>
          <w:sz w:val="24"/>
          <w:szCs w:val="24"/>
          <w:lang w:eastAsia="cs-CZ"/>
        </w:rPr>
        <w:t>,</w:t>
      </w:r>
      <w:r w:rsidRPr="00A13037">
        <w:rPr>
          <w:rFonts w:ascii="Times New Roman" w:hAnsi="Times New Roman"/>
          <w:sz w:val="24"/>
          <w:szCs w:val="24"/>
          <w:lang w:eastAsia="cs-CZ"/>
        </w:rPr>
        <w:t xml:space="preserve"> v postavení pojištěného</w:t>
      </w:r>
      <w:r>
        <w:rPr>
          <w:rFonts w:ascii="Times New Roman" w:hAnsi="Times New Roman"/>
          <w:sz w:val="24"/>
          <w:szCs w:val="24"/>
          <w:lang w:eastAsia="cs-CZ"/>
        </w:rPr>
        <w:t xml:space="preserve">, </w:t>
      </w:r>
      <w:r w:rsidRPr="00A13037">
        <w:rPr>
          <w:rFonts w:ascii="Times New Roman" w:hAnsi="Times New Roman"/>
          <w:sz w:val="24"/>
          <w:szCs w:val="24"/>
          <w:lang w:eastAsia="cs-CZ"/>
        </w:rPr>
        <w:t>pojistnou smlouvu na pojištění odpovědnosti za škody způsobe</w:t>
      </w:r>
      <w:r>
        <w:rPr>
          <w:rFonts w:ascii="Times New Roman" w:hAnsi="Times New Roman"/>
          <w:sz w:val="24"/>
          <w:szCs w:val="24"/>
          <w:lang w:eastAsia="cs-CZ"/>
        </w:rPr>
        <w:t xml:space="preserve">né při výkonu činnosti dle této </w:t>
      </w:r>
      <w:r w:rsidRPr="00A13037">
        <w:rPr>
          <w:rFonts w:ascii="Times New Roman" w:hAnsi="Times New Roman"/>
          <w:sz w:val="24"/>
          <w:szCs w:val="24"/>
          <w:lang w:eastAsia="cs-CZ"/>
        </w:rPr>
        <w:t>smlouvy s jednorázovým pojist</w:t>
      </w:r>
      <w:r w:rsidR="006B5AB5">
        <w:rPr>
          <w:rFonts w:ascii="Times New Roman" w:hAnsi="Times New Roman"/>
          <w:sz w:val="24"/>
          <w:szCs w:val="24"/>
          <w:lang w:eastAsia="cs-CZ"/>
        </w:rPr>
        <w:t>ným plněním minimálně ve výši 1</w:t>
      </w:r>
      <w:r>
        <w:rPr>
          <w:rFonts w:ascii="Times New Roman" w:hAnsi="Times New Roman"/>
          <w:sz w:val="24"/>
          <w:szCs w:val="24"/>
          <w:lang w:eastAsia="cs-CZ"/>
        </w:rPr>
        <w:t xml:space="preserve">00.000,- Kč za jednu pojistnou </w:t>
      </w:r>
      <w:r w:rsidRPr="00A13037">
        <w:rPr>
          <w:rFonts w:ascii="Times New Roman" w:hAnsi="Times New Roman"/>
          <w:sz w:val="24"/>
          <w:szCs w:val="24"/>
          <w:lang w:eastAsia="cs-CZ"/>
        </w:rPr>
        <w:t>událost</w:t>
      </w:r>
      <w:r>
        <w:rPr>
          <w:rFonts w:ascii="Times New Roman" w:hAnsi="Times New Roman"/>
          <w:sz w:val="24"/>
          <w:szCs w:val="24"/>
          <w:lang w:eastAsia="cs-CZ"/>
        </w:rPr>
        <w:t>. Pojistnou smlouvu doloží Příkazník při podpisu Smlouvy.</w:t>
      </w:r>
    </w:p>
    <w:p w:rsidR="009924CD" w:rsidRDefault="009924CD" w:rsidP="009924CD">
      <w:pPr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A13037" w:rsidRDefault="00A13037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 w:rsidRPr="009924CD">
        <w:rPr>
          <w:rFonts w:ascii="Times New Roman" w:hAnsi="Times New Roman"/>
          <w:sz w:val="24"/>
          <w:szCs w:val="24"/>
          <w:lang w:eastAsia="cs-CZ"/>
        </w:rPr>
        <w:t>V případě změn v pojištění je příkazník povinen bezodkladně předložit příkazci originál nebo</w:t>
      </w:r>
      <w:r w:rsidR="009924CD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9924CD">
        <w:rPr>
          <w:rFonts w:ascii="Times New Roman" w:hAnsi="Times New Roman"/>
          <w:sz w:val="24"/>
          <w:szCs w:val="24"/>
          <w:lang w:eastAsia="cs-CZ"/>
        </w:rPr>
        <w:t>ověřenou kopii dokladu o uzavření nové pojistné smlouvy, případně jejího dodatku.</w:t>
      </w:r>
    </w:p>
    <w:p w:rsidR="00066291" w:rsidRDefault="00066291" w:rsidP="00FB1776">
      <w:pPr>
        <w:pStyle w:val="Bezmezer"/>
      </w:pPr>
    </w:p>
    <w:p w:rsidR="00066291" w:rsidRPr="00066291" w:rsidRDefault="009924CD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Arial" w:hAnsi="Arial" w:cs="Arial"/>
          <w:sz w:val="20"/>
          <w:szCs w:val="20"/>
          <w:lang w:eastAsia="cs-CZ"/>
        </w:rPr>
      </w:pPr>
      <w:r w:rsidRPr="00066291">
        <w:rPr>
          <w:rFonts w:ascii="Times New Roman" w:hAnsi="Times New Roman"/>
          <w:sz w:val="24"/>
          <w:szCs w:val="24"/>
          <w:lang w:eastAsia="cs-CZ"/>
        </w:rPr>
        <w:t xml:space="preserve">Porušení povinnosti dle odst. </w:t>
      </w:r>
      <w:r w:rsidR="00066291">
        <w:rPr>
          <w:rFonts w:ascii="Times New Roman" w:hAnsi="Times New Roman"/>
          <w:sz w:val="24"/>
          <w:szCs w:val="24"/>
          <w:lang w:eastAsia="cs-CZ"/>
        </w:rPr>
        <w:t>10.</w:t>
      </w:r>
      <w:r w:rsidRPr="00066291">
        <w:rPr>
          <w:rFonts w:ascii="Times New Roman" w:hAnsi="Times New Roman"/>
          <w:sz w:val="24"/>
          <w:szCs w:val="24"/>
          <w:lang w:eastAsia="cs-CZ"/>
        </w:rPr>
        <w:t>1</w:t>
      </w:r>
      <w:r w:rsidR="00066291">
        <w:rPr>
          <w:rFonts w:ascii="Times New Roman" w:hAnsi="Times New Roman"/>
          <w:sz w:val="24"/>
          <w:szCs w:val="24"/>
          <w:lang w:eastAsia="cs-CZ"/>
        </w:rPr>
        <w:t>.</w:t>
      </w:r>
      <w:r w:rsidRPr="00066291">
        <w:rPr>
          <w:rFonts w:ascii="Times New Roman" w:hAnsi="Times New Roman"/>
          <w:sz w:val="24"/>
          <w:szCs w:val="24"/>
          <w:lang w:eastAsia="cs-CZ"/>
        </w:rPr>
        <w:t xml:space="preserve"> nebo </w:t>
      </w:r>
      <w:r w:rsidR="00066291">
        <w:rPr>
          <w:rFonts w:ascii="Times New Roman" w:hAnsi="Times New Roman"/>
          <w:sz w:val="24"/>
          <w:szCs w:val="24"/>
          <w:lang w:eastAsia="cs-CZ"/>
        </w:rPr>
        <w:t>10.</w:t>
      </w:r>
      <w:r w:rsidRPr="00066291">
        <w:rPr>
          <w:rFonts w:ascii="Times New Roman" w:hAnsi="Times New Roman"/>
          <w:sz w:val="24"/>
          <w:szCs w:val="24"/>
          <w:lang w:eastAsia="cs-CZ"/>
        </w:rPr>
        <w:t>2</w:t>
      </w:r>
      <w:r w:rsidR="00066291">
        <w:rPr>
          <w:rFonts w:ascii="Times New Roman" w:hAnsi="Times New Roman"/>
          <w:sz w:val="24"/>
          <w:szCs w:val="24"/>
          <w:lang w:eastAsia="cs-CZ"/>
        </w:rPr>
        <w:t>.</w:t>
      </w:r>
      <w:r w:rsidRPr="00066291">
        <w:rPr>
          <w:rFonts w:ascii="Times New Roman" w:hAnsi="Times New Roman"/>
          <w:sz w:val="24"/>
          <w:szCs w:val="24"/>
          <w:lang w:eastAsia="cs-CZ"/>
        </w:rPr>
        <w:t xml:space="preserve"> je považováno za podstatné porušení smlouvy na straně příkazníka.</w:t>
      </w:r>
    </w:p>
    <w:p w:rsidR="00066291" w:rsidRPr="00066291" w:rsidRDefault="00066291" w:rsidP="00FB1776">
      <w:pPr>
        <w:pStyle w:val="Bezmezer"/>
      </w:pPr>
    </w:p>
    <w:p w:rsidR="00291EBF" w:rsidRDefault="00066291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 w:rsidRPr="00066291">
        <w:rPr>
          <w:rFonts w:ascii="Times New Roman" w:hAnsi="Times New Roman"/>
          <w:sz w:val="24"/>
          <w:szCs w:val="24"/>
          <w:lang w:eastAsia="cs-CZ"/>
        </w:rPr>
        <w:t>Náklady na pojištění nese příkazník a má je zahrnuty ve sjednané ceně za splnění předmětu</w:t>
      </w:r>
      <w:r w:rsidR="000264D6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0264D6">
        <w:rPr>
          <w:rFonts w:ascii="Times New Roman" w:hAnsi="Times New Roman"/>
          <w:sz w:val="24"/>
          <w:szCs w:val="24"/>
          <w:lang w:eastAsia="cs-CZ"/>
        </w:rPr>
        <w:t>smlouvy</w:t>
      </w:r>
      <w:r w:rsidR="00BF2264">
        <w:rPr>
          <w:rFonts w:ascii="Times New Roman" w:hAnsi="Times New Roman"/>
          <w:sz w:val="24"/>
          <w:szCs w:val="24"/>
          <w:lang w:eastAsia="cs-CZ"/>
        </w:rPr>
        <w:t>.</w:t>
      </w:r>
    </w:p>
    <w:p w:rsidR="002010F5" w:rsidRDefault="002010F5" w:rsidP="00FB1776">
      <w:pPr>
        <w:pStyle w:val="Bezmezer"/>
      </w:pPr>
    </w:p>
    <w:p w:rsidR="00A13037" w:rsidRDefault="00A13037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 w:rsidRPr="002010F5">
        <w:rPr>
          <w:rFonts w:ascii="Times New Roman" w:hAnsi="Times New Roman"/>
          <w:sz w:val="24"/>
          <w:szCs w:val="24"/>
          <w:lang w:eastAsia="cs-CZ"/>
        </w:rPr>
        <w:t>Příkazník se zavazuje uplatnit veškeré pojistné události související s poskytováním plně</w:t>
      </w:r>
      <w:r w:rsidR="005E43A3" w:rsidRPr="002010F5">
        <w:rPr>
          <w:rFonts w:ascii="Times New Roman" w:hAnsi="Times New Roman"/>
          <w:sz w:val="24"/>
          <w:szCs w:val="24"/>
          <w:lang w:eastAsia="cs-CZ"/>
        </w:rPr>
        <w:t xml:space="preserve">ní dle této </w:t>
      </w:r>
      <w:r w:rsidRPr="002010F5">
        <w:rPr>
          <w:rFonts w:ascii="Times New Roman" w:hAnsi="Times New Roman"/>
          <w:sz w:val="24"/>
          <w:szCs w:val="24"/>
          <w:lang w:eastAsia="cs-CZ"/>
        </w:rPr>
        <w:t>smlouvy u pojišťovny bez zbytečného odkladu.</w:t>
      </w:r>
    </w:p>
    <w:p w:rsidR="00FB1776" w:rsidRDefault="00FB1776" w:rsidP="00FB1776">
      <w:pPr>
        <w:pStyle w:val="Bezmezer"/>
      </w:pPr>
    </w:p>
    <w:p w:rsidR="00E07D8D" w:rsidRPr="00027EE1" w:rsidRDefault="00E07D8D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 w:rsidRPr="00027EE1">
        <w:rPr>
          <w:rFonts w:ascii="Times New Roman" w:hAnsi="Times New Roman"/>
        </w:rPr>
        <w:t xml:space="preserve">Pokud </w:t>
      </w:r>
      <w:r w:rsidR="0037265F">
        <w:rPr>
          <w:rFonts w:ascii="Times New Roman" w:hAnsi="Times New Roman"/>
        </w:rPr>
        <w:t>příkazník</w:t>
      </w:r>
      <w:r w:rsidRPr="00027EE1">
        <w:rPr>
          <w:rFonts w:ascii="Times New Roman" w:hAnsi="Times New Roman"/>
        </w:rPr>
        <w:t xml:space="preserve"> poruší svoje povinnosti uvedené v tomto článku Smlouvy, je </w:t>
      </w:r>
      <w:r w:rsidR="005A6004">
        <w:rPr>
          <w:rFonts w:ascii="Times New Roman" w:hAnsi="Times New Roman"/>
        </w:rPr>
        <w:t>příkazce</w:t>
      </w:r>
      <w:r w:rsidRPr="00027EE1">
        <w:rPr>
          <w:rFonts w:ascii="Times New Roman" w:hAnsi="Times New Roman"/>
        </w:rPr>
        <w:t xml:space="preserve"> oprávněn odstoupit od Smlouvy.</w:t>
      </w:r>
    </w:p>
    <w:p w:rsidR="00E07D8D" w:rsidRPr="00ED7E24" w:rsidRDefault="00E07D8D" w:rsidP="00646864">
      <w:pPr>
        <w:pStyle w:val="Zkladntext"/>
        <w:spacing w:after="240"/>
        <w:ind w:left="360"/>
        <w:rPr>
          <w:rFonts w:ascii="Calibri" w:hAnsi="Calibri" w:cs="Arial"/>
          <w:szCs w:val="22"/>
        </w:rPr>
      </w:pPr>
    </w:p>
    <w:p w:rsidR="00E07D8D" w:rsidRPr="002B006C" w:rsidRDefault="001144A2" w:rsidP="00F46880">
      <w:pPr>
        <w:pStyle w:val="Nadpis1"/>
        <w:numPr>
          <w:ilvl w:val="0"/>
          <w:numId w:val="30"/>
        </w:numPr>
        <w:spacing w:before="240"/>
        <w:jc w:val="left"/>
        <w:rPr>
          <w:rFonts w:ascii="Times New Roman" w:hAnsi="Times New Roman"/>
          <w:sz w:val="24"/>
          <w:szCs w:val="24"/>
        </w:rPr>
      </w:pPr>
      <w:bookmarkStart w:id="15" w:name="_Toc520713867"/>
      <w:bookmarkStart w:id="16" w:name="_Toc520714004"/>
      <w:bookmarkStart w:id="17" w:name="_Ref520788160"/>
      <w:bookmarkStart w:id="18" w:name="_Toc521387066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Times New Roman" w:hAnsi="Times New Roman"/>
          <w:sz w:val="24"/>
          <w:szCs w:val="24"/>
        </w:rPr>
        <w:t xml:space="preserve">Ukončení </w:t>
      </w:r>
      <w:r w:rsidR="00E07D8D" w:rsidRPr="002B006C">
        <w:rPr>
          <w:rFonts w:ascii="Times New Roman" w:hAnsi="Times New Roman"/>
          <w:sz w:val="24"/>
          <w:szCs w:val="24"/>
        </w:rPr>
        <w:t xml:space="preserve"> Smlouvy</w:t>
      </w:r>
      <w:bookmarkEnd w:id="15"/>
      <w:bookmarkEnd w:id="16"/>
      <w:bookmarkEnd w:id="17"/>
      <w:bookmarkEnd w:id="18"/>
    </w:p>
    <w:p w:rsidR="001144A2" w:rsidRDefault="001144A2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  <w:lang w:eastAsia="cs-CZ"/>
        </w:rPr>
      </w:pPr>
      <w:r w:rsidRPr="001144A2">
        <w:rPr>
          <w:rFonts w:ascii="Times New Roman" w:hAnsi="Times New Roman"/>
          <w:sz w:val="24"/>
          <w:szCs w:val="24"/>
          <w:lang w:eastAsia="cs-CZ"/>
        </w:rPr>
        <w:t>Tuto smlouvu je možné ukončit dohodou smluvních stran, odstoupením někt</w:t>
      </w:r>
      <w:r w:rsidR="00ED55EE">
        <w:rPr>
          <w:rFonts w:ascii="Times New Roman" w:hAnsi="Times New Roman"/>
          <w:sz w:val="24"/>
          <w:szCs w:val="24"/>
          <w:lang w:eastAsia="cs-CZ"/>
        </w:rPr>
        <w:t xml:space="preserve">eré ze smluvních stran z důvodů </w:t>
      </w:r>
      <w:r w:rsidRPr="001144A2">
        <w:rPr>
          <w:rFonts w:ascii="Times New Roman" w:hAnsi="Times New Roman"/>
          <w:sz w:val="24"/>
          <w:szCs w:val="24"/>
          <w:lang w:eastAsia="cs-CZ"/>
        </w:rPr>
        <w:t>předpokládaných touto smlouvou nebo ze</w:t>
      </w:r>
      <w:r w:rsidR="006F6757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6F6757">
        <w:rPr>
          <w:rFonts w:ascii="Times New Roman" w:hAnsi="Times New Roman"/>
          <w:sz w:val="24"/>
          <w:szCs w:val="24"/>
          <w:lang w:eastAsia="cs-CZ"/>
        </w:rPr>
        <w:t>zákonných důvodů nebo výpovědí bez uvedení důvodu.</w:t>
      </w:r>
    </w:p>
    <w:p w:rsidR="006F6757" w:rsidRDefault="006F6757" w:rsidP="006F6757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6F6757" w:rsidRDefault="001144A2" w:rsidP="00F46880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  <w:lang w:eastAsia="cs-CZ"/>
        </w:rPr>
      </w:pPr>
      <w:r w:rsidRPr="006F6757">
        <w:rPr>
          <w:rFonts w:ascii="Times New Roman" w:hAnsi="Times New Roman"/>
          <w:sz w:val="24"/>
          <w:szCs w:val="24"/>
          <w:lang w:eastAsia="cs-CZ"/>
        </w:rPr>
        <w:t>Od této smlouvy lze odstoupit v případě podstatného porušení povinností jednou smluvní stranou,</w:t>
      </w:r>
      <w:r w:rsidR="006F6757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6F6757">
        <w:rPr>
          <w:rFonts w:ascii="Times New Roman" w:hAnsi="Times New Roman"/>
          <w:sz w:val="24"/>
          <w:szCs w:val="24"/>
          <w:lang w:eastAsia="cs-CZ"/>
        </w:rPr>
        <w:t xml:space="preserve">jestliže je toto porušení povinnosti označeno za podstatné touto smlouvou nebo zákonem. </w:t>
      </w:r>
    </w:p>
    <w:p w:rsidR="003741E7" w:rsidRDefault="003741E7" w:rsidP="003741E7">
      <w:pPr>
        <w:pStyle w:val="Bezmezer"/>
      </w:pPr>
    </w:p>
    <w:p w:rsidR="003741E7" w:rsidRPr="003741E7" w:rsidRDefault="003741E7" w:rsidP="003741E7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  <w:lang w:eastAsia="cs-CZ"/>
        </w:rPr>
      </w:pPr>
      <w:r w:rsidRPr="003741E7">
        <w:rPr>
          <w:rFonts w:ascii="Times New Roman" w:hAnsi="Times New Roman"/>
        </w:rPr>
        <w:t>Za den odstoupení od Smlouvy se považuje den, kdy bylo písemné oznámení o odstoupení oprávněné smluvní strany doručeno druhé smluvní straně. Odstoupením od Smlouvy nejsou dotčena práva smluvních stran na úhradu splatné smluvní pokuty a na náhradu škody.</w:t>
      </w:r>
    </w:p>
    <w:p w:rsidR="003741E7" w:rsidRDefault="003741E7" w:rsidP="003741E7">
      <w:pPr>
        <w:pStyle w:val="Bezmezer"/>
      </w:pPr>
    </w:p>
    <w:p w:rsidR="001144A2" w:rsidRPr="003741E7" w:rsidRDefault="003C2F82" w:rsidP="003741E7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  <w:lang w:eastAsia="cs-CZ"/>
        </w:rPr>
      </w:pPr>
      <w:r w:rsidRPr="003741E7">
        <w:rPr>
          <w:rFonts w:ascii="Times New Roman" w:hAnsi="Times New Roman"/>
          <w:sz w:val="24"/>
          <w:szCs w:val="24"/>
          <w:lang w:eastAsia="cs-CZ"/>
        </w:rPr>
        <w:t>Za podstatné porušení Smlouvy se považují:</w:t>
      </w:r>
    </w:p>
    <w:p w:rsidR="003C2F82" w:rsidRDefault="003C2F82" w:rsidP="003C2F82">
      <w:pPr>
        <w:pStyle w:val="Bezmezer"/>
      </w:pPr>
    </w:p>
    <w:p w:rsidR="001144A2" w:rsidRPr="003C2F82" w:rsidRDefault="001144A2" w:rsidP="00B81F1A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 w:rsidRPr="001144A2">
        <w:rPr>
          <w:rFonts w:ascii="Times New Roman" w:hAnsi="Times New Roman"/>
          <w:sz w:val="24"/>
          <w:szCs w:val="24"/>
          <w:lang w:eastAsia="cs-CZ"/>
        </w:rPr>
        <w:t xml:space="preserve">a) </w:t>
      </w:r>
      <w:r w:rsidR="00B3133E">
        <w:rPr>
          <w:rFonts w:ascii="Times New Roman" w:hAnsi="Times New Roman"/>
          <w:sz w:val="24"/>
          <w:szCs w:val="24"/>
          <w:lang w:eastAsia="cs-CZ"/>
        </w:rPr>
        <w:t>n</w:t>
      </w:r>
      <w:r w:rsidRPr="003C2F82">
        <w:rPr>
          <w:rFonts w:ascii="Times New Roman" w:hAnsi="Times New Roman"/>
          <w:sz w:val="24"/>
          <w:szCs w:val="24"/>
          <w:lang w:eastAsia="cs-CZ"/>
        </w:rPr>
        <w:t>edodržení dohodnutého předmětu plnění příkazníkem</w:t>
      </w:r>
    </w:p>
    <w:p w:rsidR="001144A2" w:rsidRPr="003C2F82" w:rsidRDefault="00B3133E" w:rsidP="00B81F1A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b) p</w:t>
      </w:r>
      <w:r w:rsidR="001144A2" w:rsidRPr="003C2F82">
        <w:rPr>
          <w:rFonts w:ascii="Times New Roman" w:hAnsi="Times New Roman"/>
          <w:sz w:val="24"/>
          <w:szCs w:val="24"/>
          <w:lang w:eastAsia="cs-CZ"/>
        </w:rPr>
        <w:t>rodlení s plněním závazku vyplývajícího ze smlouvy delší než 15 dnů</w:t>
      </w:r>
    </w:p>
    <w:p w:rsidR="001144A2" w:rsidRPr="003C2F82" w:rsidRDefault="00B3133E" w:rsidP="00B81F1A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c) n</w:t>
      </w:r>
      <w:r w:rsidR="001144A2" w:rsidRPr="003C2F82">
        <w:rPr>
          <w:rFonts w:ascii="Times New Roman" w:hAnsi="Times New Roman"/>
          <w:sz w:val="24"/>
          <w:szCs w:val="24"/>
          <w:lang w:eastAsia="cs-CZ"/>
        </w:rPr>
        <w:t xml:space="preserve">euzavření pojistné smlouvy příkazníkem dle čl. </w:t>
      </w:r>
      <w:r>
        <w:rPr>
          <w:rFonts w:ascii="Times New Roman" w:hAnsi="Times New Roman"/>
          <w:sz w:val="24"/>
          <w:szCs w:val="24"/>
          <w:lang w:eastAsia="cs-CZ"/>
        </w:rPr>
        <w:t>10.1. a 10.2. S</w:t>
      </w:r>
      <w:r w:rsidR="001144A2" w:rsidRPr="003C2F82">
        <w:rPr>
          <w:rFonts w:ascii="Times New Roman" w:hAnsi="Times New Roman"/>
          <w:sz w:val="24"/>
          <w:szCs w:val="24"/>
          <w:lang w:eastAsia="cs-CZ"/>
        </w:rPr>
        <w:t>mlouvy</w:t>
      </w:r>
    </w:p>
    <w:p w:rsidR="001144A2" w:rsidRDefault="001144A2" w:rsidP="00B81F1A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 w:rsidRPr="003C2F82">
        <w:rPr>
          <w:rFonts w:ascii="Times New Roman" w:hAnsi="Times New Roman"/>
          <w:sz w:val="24"/>
          <w:szCs w:val="24"/>
          <w:lang w:eastAsia="cs-CZ"/>
        </w:rPr>
        <w:t xml:space="preserve">d) Porušení povinností příkazníka ve smyslu čl. </w:t>
      </w:r>
      <w:r w:rsidR="00F060A9">
        <w:rPr>
          <w:rFonts w:ascii="Times New Roman" w:hAnsi="Times New Roman"/>
          <w:sz w:val="24"/>
          <w:szCs w:val="24"/>
          <w:lang w:eastAsia="cs-CZ"/>
        </w:rPr>
        <w:t>7</w:t>
      </w:r>
      <w:r w:rsidR="00F46880">
        <w:rPr>
          <w:rFonts w:ascii="Times New Roman" w:hAnsi="Times New Roman"/>
          <w:sz w:val="24"/>
          <w:szCs w:val="24"/>
          <w:lang w:eastAsia="cs-CZ"/>
        </w:rPr>
        <w:t>.8.,</w:t>
      </w:r>
      <w:r w:rsidR="00F060A9">
        <w:rPr>
          <w:rFonts w:ascii="Times New Roman" w:hAnsi="Times New Roman"/>
          <w:sz w:val="24"/>
          <w:szCs w:val="24"/>
          <w:lang w:eastAsia="cs-CZ"/>
        </w:rPr>
        <w:t xml:space="preserve"> 7.9.</w:t>
      </w:r>
      <w:r w:rsidRPr="003C2F82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F46880">
        <w:rPr>
          <w:rFonts w:ascii="Times New Roman" w:hAnsi="Times New Roman"/>
          <w:sz w:val="24"/>
          <w:szCs w:val="24"/>
          <w:lang w:eastAsia="cs-CZ"/>
        </w:rPr>
        <w:t>a 7.10</w:t>
      </w:r>
      <w:r w:rsidR="00322F91">
        <w:rPr>
          <w:rFonts w:ascii="Times New Roman" w:hAnsi="Times New Roman"/>
          <w:sz w:val="24"/>
          <w:szCs w:val="24"/>
          <w:lang w:eastAsia="cs-CZ"/>
        </w:rPr>
        <w:t>.</w:t>
      </w:r>
      <w:r w:rsidR="00F46880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F060A9">
        <w:rPr>
          <w:rFonts w:ascii="Times New Roman" w:hAnsi="Times New Roman"/>
          <w:sz w:val="24"/>
          <w:szCs w:val="24"/>
          <w:lang w:eastAsia="cs-CZ"/>
        </w:rPr>
        <w:t>S</w:t>
      </w:r>
      <w:r w:rsidRPr="003C2F82">
        <w:rPr>
          <w:rFonts w:ascii="Times New Roman" w:hAnsi="Times New Roman"/>
          <w:sz w:val="24"/>
          <w:szCs w:val="24"/>
          <w:lang w:eastAsia="cs-CZ"/>
        </w:rPr>
        <w:t>mlouvy</w:t>
      </w:r>
    </w:p>
    <w:p w:rsidR="00ED3A33" w:rsidRPr="003C2F82" w:rsidRDefault="00ED3A33" w:rsidP="00B81F1A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</w:p>
    <w:p w:rsidR="001144A2" w:rsidRDefault="001144A2" w:rsidP="003741E7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 w:rsidRPr="003C2F82">
        <w:rPr>
          <w:rFonts w:ascii="Times New Roman" w:hAnsi="Times New Roman"/>
          <w:sz w:val="24"/>
          <w:szCs w:val="24"/>
          <w:lang w:eastAsia="cs-CZ"/>
        </w:rPr>
        <w:t xml:space="preserve">Příkazce je oprávněn </w:t>
      </w:r>
      <w:r w:rsidR="00A2654E">
        <w:rPr>
          <w:rFonts w:ascii="Times New Roman" w:hAnsi="Times New Roman"/>
          <w:sz w:val="24"/>
          <w:szCs w:val="24"/>
          <w:lang w:eastAsia="cs-CZ"/>
        </w:rPr>
        <w:t>S</w:t>
      </w:r>
      <w:r w:rsidRPr="003C2F82">
        <w:rPr>
          <w:rFonts w:ascii="Times New Roman" w:hAnsi="Times New Roman"/>
          <w:sz w:val="24"/>
          <w:szCs w:val="24"/>
          <w:lang w:eastAsia="cs-CZ"/>
        </w:rPr>
        <w:t>mlouvu kdykoliv v celém rozsahu nebo částečně vypovědět bez uvedení důvodu.</w:t>
      </w:r>
      <w:r w:rsidR="00A2654E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A2654E">
        <w:rPr>
          <w:rFonts w:ascii="Times New Roman" w:hAnsi="Times New Roman"/>
          <w:sz w:val="24"/>
          <w:szCs w:val="24"/>
          <w:lang w:eastAsia="cs-CZ"/>
        </w:rPr>
        <w:t>Nestanoví-li výpověď pozdější účinnost, nabývá účinnosti dne, kdy se o ní příkazník dozvěděl nebo</w:t>
      </w:r>
      <w:r w:rsidR="00A2654E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A2654E">
        <w:rPr>
          <w:rFonts w:ascii="Times New Roman" w:hAnsi="Times New Roman"/>
          <w:sz w:val="24"/>
          <w:szCs w:val="24"/>
          <w:lang w:eastAsia="cs-CZ"/>
        </w:rPr>
        <w:t>dozvědět mohl. Od účinnosti výpovědi je příkazník povinen nepokrač</w:t>
      </w:r>
      <w:r w:rsidR="00A2654E">
        <w:rPr>
          <w:rFonts w:ascii="Times New Roman" w:hAnsi="Times New Roman"/>
          <w:sz w:val="24"/>
          <w:szCs w:val="24"/>
          <w:lang w:eastAsia="cs-CZ"/>
        </w:rPr>
        <w:t>ovat ve výkonu činností dle S</w:t>
      </w:r>
      <w:r w:rsidRPr="00A2654E">
        <w:rPr>
          <w:rFonts w:ascii="Times New Roman" w:hAnsi="Times New Roman"/>
          <w:sz w:val="24"/>
          <w:szCs w:val="24"/>
          <w:lang w:eastAsia="cs-CZ"/>
        </w:rPr>
        <w:t>mlouvy, na které se výpověď vztahuje. Příkazník je však povinen upozornit příkazce na opatření</w:t>
      </w:r>
      <w:r w:rsidR="00A2654E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A2654E">
        <w:rPr>
          <w:rFonts w:ascii="Times New Roman" w:hAnsi="Times New Roman"/>
          <w:sz w:val="24"/>
          <w:szCs w:val="24"/>
          <w:lang w:eastAsia="cs-CZ"/>
        </w:rPr>
        <w:t>potřebná k tomu, aby se zabránilo vzniku škody bezprostředně hrozící příkazci nedokončením činností</w:t>
      </w:r>
      <w:r w:rsidR="00A2654E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A2654E">
        <w:rPr>
          <w:rFonts w:ascii="Times New Roman" w:hAnsi="Times New Roman"/>
          <w:sz w:val="24"/>
          <w:szCs w:val="24"/>
          <w:lang w:eastAsia="cs-CZ"/>
        </w:rPr>
        <w:t>dle této smlouvy. Za řádně vykonané činnosti dle této smlouvy má příkazník nárok na zaplacení úplaty</w:t>
      </w:r>
      <w:r w:rsidR="00A2654E">
        <w:rPr>
          <w:rFonts w:ascii="Times New Roman" w:hAnsi="Times New Roman"/>
          <w:sz w:val="24"/>
          <w:szCs w:val="24"/>
          <w:lang w:eastAsia="cs-CZ"/>
        </w:rPr>
        <w:t xml:space="preserve"> dle S</w:t>
      </w:r>
      <w:r w:rsidRPr="00A2654E">
        <w:rPr>
          <w:rFonts w:ascii="Times New Roman" w:hAnsi="Times New Roman"/>
          <w:sz w:val="24"/>
          <w:szCs w:val="24"/>
          <w:lang w:eastAsia="cs-CZ"/>
        </w:rPr>
        <w:t>mlouvy poměrně dle celých uplynulých měsíců trvání smlouvy.</w:t>
      </w:r>
    </w:p>
    <w:p w:rsidR="00527F56" w:rsidRDefault="00527F56" w:rsidP="00527F56">
      <w:pPr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1144A2" w:rsidRDefault="00A2654E" w:rsidP="003741E7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hanging="508"/>
        <w:jc w:val="both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Příkazník může S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mlouvu vypovědět s účinností k poslednímu dni výpovědní lhůty. Výpovědní lhůta se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 xml:space="preserve">pro případ výpovědi příkazníka sjednává tříměsíční a počíná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lastRenderedPageBreak/>
        <w:t>běžet od prvního dne kalendářního měsíce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následujícího po měsíci, v němž se o ní příkazce dozvěděl nebo dozvědět mohl. Ke dni účinnosti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výpovědi zaniká závazek příkazn</w:t>
      </w:r>
      <w:r w:rsidR="00527F56">
        <w:rPr>
          <w:rFonts w:ascii="Times New Roman" w:hAnsi="Times New Roman"/>
          <w:sz w:val="24"/>
          <w:szCs w:val="24"/>
          <w:lang w:eastAsia="cs-CZ"/>
        </w:rPr>
        <w:t>íka vykonávat činnost dle S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mlouvy. Jestliže by tímto ukončením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v</w:t>
      </w:r>
      <w:r w:rsidR="001C6711">
        <w:rPr>
          <w:rFonts w:ascii="Times New Roman" w:hAnsi="Times New Roman"/>
          <w:sz w:val="24"/>
          <w:szCs w:val="24"/>
          <w:lang w:eastAsia="cs-CZ"/>
        </w:rPr>
        <w:t>ýkonu činnosti příkazníka dle S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mlouvy příkazci vznikla škoda, je příkazník povinen příkazce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upozornit, jaká opatření je třeba učinit k jejímu odvrácení. Jestliže tato opatření příkazce nemůže učinit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ani pomocí jiných osob a požádá příkazníka, aby je učinil sám, je příkazník k tomu povinen. Za úkony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 xml:space="preserve">k provedení opatření dle předchozí věty náleží příkazníkovi </w:t>
      </w:r>
      <w:r>
        <w:rPr>
          <w:rFonts w:ascii="Times New Roman" w:hAnsi="Times New Roman"/>
          <w:sz w:val="24"/>
          <w:szCs w:val="24"/>
          <w:lang w:eastAsia="cs-CZ"/>
        </w:rPr>
        <w:t>přiměřená část úplaty dle S</w:t>
      </w:r>
      <w:r w:rsidR="001144A2" w:rsidRPr="00A2654E">
        <w:rPr>
          <w:rFonts w:ascii="Times New Roman" w:hAnsi="Times New Roman"/>
          <w:sz w:val="24"/>
          <w:szCs w:val="24"/>
          <w:lang w:eastAsia="cs-CZ"/>
        </w:rPr>
        <w:t>mlouvy.</w:t>
      </w:r>
    </w:p>
    <w:p w:rsidR="00092D0A" w:rsidRPr="00A2654E" w:rsidRDefault="00092D0A" w:rsidP="00E52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E07D8D" w:rsidRPr="002B006C" w:rsidRDefault="00E07D8D" w:rsidP="003741E7">
      <w:pPr>
        <w:pStyle w:val="Nadpis1"/>
        <w:numPr>
          <w:ilvl w:val="0"/>
          <w:numId w:val="30"/>
        </w:num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2B006C">
        <w:rPr>
          <w:rFonts w:ascii="Times New Roman" w:hAnsi="Times New Roman"/>
          <w:sz w:val="24"/>
          <w:szCs w:val="24"/>
        </w:rPr>
        <w:t>Smluvní pokuty</w:t>
      </w:r>
    </w:p>
    <w:p w:rsidR="006D5445" w:rsidRPr="006D5445" w:rsidRDefault="006D5445" w:rsidP="006D5445">
      <w:pPr>
        <w:numPr>
          <w:ilvl w:val="1"/>
          <w:numId w:val="30"/>
        </w:numPr>
        <w:spacing w:after="0" w:line="240" w:lineRule="auto"/>
        <w:ind w:left="993" w:hanging="567"/>
        <w:jc w:val="both"/>
        <w:rPr>
          <w:rFonts w:ascii="Times New Roman" w:hAnsi="Times New Roman"/>
          <w:sz w:val="24"/>
          <w:szCs w:val="24"/>
        </w:rPr>
      </w:pPr>
      <w:bookmarkStart w:id="19" w:name="_Ref521389409"/>
      <w:r w:rsidRPr="006D5445">
        <w:rPr>
          <w:rFonts w:ascii="Times New Roman" w:hAnsi="Times New Roman"/>
        </w:rPr>
        <w:t>Příkazce má právo na úhradu smluvní pokuty ve výši 50.000</w:t>
      </w:r>
      <w:r w:rsidR="00924280">
        <w:rPr>
          <w:rFonts w:ascii="Times New Roman" w:hAnsi="Times New Roman"/>
        </w:rPr>
        <w:t>,-</w:t>
      </w:r>
      <w:r w:rsidRPr="006D5445">
        <w:rPr>
          <w:rFonts w:ascii="Times New Roman" w:hAnsi="Times New Roman"/>
        </w:rPr>
        <w:t xml:space="preserve"> Kč (padesáttsíckorunčeských) v případě </w:t>
      </w:r>
      <w:r w:rsidRPr="006D5445">
        <w:rPr>
          <w:rFonts w:ascii="Times New Roman" w:hAnsi="Times New Roman"/>
          <w:sz w:val="24"/>
          <w:szCs w:val="24"/>
        </w:rPr>
        <w:t>zaviní-li příkazník prokazatelně porušením svých povinností prodlení s dokončením stavby ve sjednané době.</w:t>
      </w:r>
    </w:p>
    <w:p w:rsidR="00E07D8D" w:rsidRPr="002B006C" w:rsidRDefault="00924280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>Příkazce</w:t>
      </w:r>
      <w:r w:rsidR="00E07D8D" w:rsidRPr="002B006C">
        <w:rPr>
          <w:rFonts w:ascii="Times New Roman" w:hAnsi="Times New Roman"/>
        </w:rPr>
        <w:t xml:space="preserve"> je oprávněn nárok na smluvní pokutu nebo její část započítat oproti </w:t>
      </w:r>
      <w:r>
        <w:rPr>
          <w:rFonts w:ascii="Times New Roman" w:hAnsi="Times New Roman"/>
        </w:rPr>
        <w:t>příkazníkem fakturované splatné a příkazcem</w:t>
      </w:r>
      <w:r w:rsidR="00E07D8D" w:rsidRPr="002B006C">
        <w:rPr>
          <w:rFonts w:ascii="Times New Roman" w:hAnsi="Times New Roman"/>
        </w:rPr>
        <w:t xml:space="preserve"> dosud neuhrazené části ceny za </w:t>
      </w:r>
      <w:r w:rsidR="00DD63B6">
        <w:rPr>
          <w:rFonts w:ascii="Times New Roman" w:hAnsi="Times New Roman"/>
        </w:rPr>
        <w:t>vykonané sjednané činnosti</w:t>
      </w:r>
      <w:r w:rsidR="00E07D8D" w:rsidRPr="002B006C">
        <w:rPr>
          <w:rFonts w:ascii="Times New Roman" w:hAnsi="Times New Roman"/>
        </w:rPr>
        <w:t xml:space="preserve"> nebo uplatnit právo na její úhradu z příslušné bankovní záruky. Zbývající část </w:t>
      </w:r>
      <w:r>
        <w:rPr>
          <w:rFonts w:ascii="Times New Roman" w:hAnsi="Times New Roman"/>
        </w:rPr>
        <w:t>smluvní pokuty je příkazník</w:t>
      </w:r>
      <w:r w:rsidR="00E07D8D" w:rsidRPr="002B006C">
        <w:rPr>
          <w:rFonts w:ascii="Times New Roman" w:hAnsi="Times New Roman"/>
        </w:rPr>
        <w:t xml:space="preserve"> povinen </w:t>
      </w:r>
      <w:r>
        <w:rPr>
          <w:rFonts w:ascii="Times New Roman" w:hAnsi="Times New Roman"/>
        </w:rPr>
        <w:t>příkazci</w:t>
      </w:r>
      <w:r w:rsidR="00E07D8D" w:rsidRPr="002B006C">
        <w:rPr>
          <w:rFonts w:ascii="Times New Roman" w:hAnsi="Times New Roman"/>
        </w:rPr>
        <w:t xml:space="preserve"> uhradit do 15 dnů od doručení faktury s vyúčtováním této smluvní pokuty. </w:t>
      </w:r>
      <w:bookmarkEnd w:id="19"/>
    </w:p>
    <w:p w:rsidR="00E07D8D" w:rsidRPr="002B006C" w:rsidRDefault="0080608F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>Příkazník</w:t>
      </w:r>
      <w:r w:rsidR="00E07D8D" w:rsidRPr="002B006C">
        <w:rPr>
          <w:rFonts w:ascii="Times New Roman" w:hAnsi="Times New Roman"/>
        </w:rPr>
        <w:t xml:space="preserve"> má právo na úhradu smluvní pokuty ve výši 0,05% za každý kalendářní den prodlení </w:t>
      </w:r>
      <w:r w:rsidR="005A6004">
        <w:rPr>
          <w:rFonts w:ascii="Times New Roman" w:hAnsi="Times New Roman"/>
        </w:rPr>
        <w:t>příkazce</w:t>
      </w:r>
      <w:r w:rsidR="00E07D8D" w:rsidRPr="002B006C">
        <w:rPr>
          <w:rFonts w:ascii="Times New Roman" w:hAnsi="Times New Roman"/>
        </w:rPr>
        <w:t xml:space="preserve"> s úhradou ceny za </w:t>
      </w:r>
      <w:r w:rsidR="00DD63B6">
        <w:rPr>
          <w:rFonts w:ascii="Times New Roman" w:hAnsi="Times New Roman"/>
        </w:rPr>
        <w:t>plnění činností</w:t>
      </w:r>
      <w:r w:rsidR="00E07D8D" w:rsidRPr="002B006C">
        <w:rPr>
          <w:rFonts w:ascii="Times New Roman" w:hAnsi="Times New Roman"/>
        </w:rPr>
        <w:t>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Uhrazením smluvní pokuty není dotčeno právo poškozené smluvní strany domáhat se náhrady škody, jež jí vznikla porušením smluvní povinnosti, které se smluvní pokuta týká.</w:t>
      </w:r>
    </w:p>
    <w:p w:rsidR="00E07D8D" w:rsidRPr="002B006C" w:rsidRDefault="00E07D8D" w:rsidP="003741E7">
      <w:pPr>
        <w:pStyle w:val="Nadpis1"/>
        <w:numPr>
          <w:ilvl w:val="0"/>
          <w:numId w:val="30"/>
        </w:numPr>
        <w:spacing w:before="240" w:after="120"/>
        <w:jc w:val="left"/>
        <w:rPr>
          <w:rFonts w:ascii="Times New Roman" w:hAnsi="Times New Roman"/>
          <w:sz w:val="24"/>
          <w:szCs w:val="24"/>
        </w:rPr>
      </w:pPr>
      <w:bookmarkStart w:id="20" w:name="_Toc520713869"/>
      <w:bookmarkStart w:id="21" w:name="_Toc520714006"/>
      <w:bookmarkStart w:id="22" w:name="_Toc521387068"/>
      <w:bookmarkStart w:id="23" w:name="_Ref521391496"/>
      <w:r w:rsidRPr="002B006C">
        <w:rPr>
          <w:rFonts w:ascii="Times New Roman" w:hAnsi="Times New Roman"/>
          <w:sz w:val="24"/>
          <w:szCs w:val="24"/>
        </w:rPr>
        <w:t>Úkony, doručování, počítání času</w:t>
      </w:r>
      <w:bookmarkEnd w:id="20"/>
      <w:bookmarkEnd w:id="21"/>
      <w:bookmarkEnd w:id="22"/>
      <w:bookmarkEnd w:id="23"/>
    </w:p>
    <w:p w:rsidR="00075CE4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E732EC">
        <w:rPr>
          <w:rFonts w:ascii="Times New Roman" w:hAnsi="Times New Roman"/>
        </w:rPr>
        <w:t>Právní úkony mezi smluvními stranami jsou oprávněny činit statutární orgány, osoby k těmto úkonům příslušnou smluvní stranou písemně zmocněné</w:t>
      </w:r>
      <w:r w:rsidR="00075CE4">
        <w:rPr>
          <w:rFonts w:ascii="Times New Roman" w:hAnsi="Times New Roman"/>
        </w:rPr>
        <w:t>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Vyžaduje-li Smlouva u některého úkonu smluvní strany písemnou formu, oznámení takového úkonu musí být druhé smluvní straně doručeno poštou, doručovací službou nebo osobně proti podpisu. V případě, že je úkon učiněn faxem nebo e-mailem, považuje se za platný, pokud je nejpozději následující pracovní den potvrzen písemnou formou nebo je opatřen elektronickým zaručeným podpisem.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bookmarkStart w:id="24" w:name="_Ref521391542"/>
      <w:r w:rsidRPr="002B006C">
        <w:rPr>
          <w:rFonts w:ascii="Times New Roman" w:hAnsi="Times New Roman"/>
        </w:rPr>
        <w:t>Smluvní strany se dohodly, že veškerá korespondence související s prováděním díla podle Smlouvy bude doručována na adresu</w:t>
      </w:r>
      <w:bookmarkEnd w:id="24"/>
      <w:r w:rsidRPr="002B006C">
        <w:rPr>
          <w:rFonts w:ascii="Times New Roman" w:hAnsi="Times New Roman"/>
        </w:rPr>
        <w:t>:</w:t>
      </w:r>
    </w:p>
    <w:p w:rsidR="00E07D8D" w:rsidRPr="002B006C" w:rsidRDefault="00075CE4" w:rsidP="002F00C4">
      <w:pPr>
        <w:pStyle w:val="Zkladntext"/>
        <w:ind w:left="993"/>
        <w:rPr>
          <w:rFonts w:ascii="Times New Roman" w:hAnsi="Times New Roman"/>
        </w:rPr>
      </w:pPr>
      <w:r>
        <w:rPr>
          <w:rFonts w:ascii="Times New Roman" w:hAnsi="Times New Roman"/>
        </w:rPr>
        <w:t>příkazce</w:t>
      </w:r>
      <w:r w:rsidR="00E07D8D" w:rsidRPr="002B006C">
        <w:rPr>
          <w:rFonts w:ascii="Times New Roman" w:hAnsi="Times New Roman"/>
        </w:rPr>
        <w:t xml:space="preserve">: </w:t>
      </w:r>
    </w:p>
    <w:p w:rsidR="00E07D8D" w:rsidRPr="002B006C" w:rsidRDefault="00347261" w:rsidP="002F00C4">
      <w:pPr>
        <w:pStyle w:val="Zkladntext"/>
        <w:ind w:left="993"/>
        <w:rPr>
          <w:rFonts w:ascii="Times New Roman" w:hAnsi="Times New Roman"/>
        </w:rPr>
      </w:pPr>
      <w:r w:rsidRPr="002B006C">
        <w:rPr>
          <w:rFonts w:ascii="Times New Roman" w:hAnsi="Times New Roman"/>
        </w:rPr>
        <w:t xml:space="preserve">Český svaz včelařů, Křemencova </w:t>
      </w:r>
      <w:r w:rsidR="00E36801" w:rsidRPr="002B006C">
        <w:rPr>
          <w:rFonts w:ascii="Times New Roman" w:hAnsi="Times New Roman"/>
        </w:rPr>
        <w:t>177/9,</w:t>
      </w:r>
      <w:r w:rsidR="00B51A8B" w:rsidRPr="002B006C">
        <w:rPr>
          <w:rFonts w:ascii="Times New Roman" w:hAnsi="Times New Roman"/>
        </w:rPr>
        <w:t xml:space="preserve"> 115 24  Praha 1</w:t>
      </w:r>
    </w:p>
    <w:p w:rsidR="00E07D8D" w:rsidRPr="002B006C" w:rsidRDefault="00075CE4" w:rsidP="002F00C4">
      <w:pPr>
        <w:pStyle w:val="Zkladntext"/>
        <w:ind w:left="993"/>
        <w:rPr>
          <w:rFonts w:ascii="Times New Roman" w:hAnsi="Times New Roman"/>
        </w:rPr>
      </w:pPr>
      <w:r>
        <w:rPr>
          <w:rFonts w:ascii="Times New Roman" w:hAnsi="Times New Roman"/>
        </w:rPr>
        <w:t>příkazníka:</w:t>
      </w:r>
      <w:r w:rsidR="00E07D8D" w:rsidRPr="002B006C">
        <w:rPr>
          <w:rFonts w:ascii="Times New Roman" w:hAnsi="Times New Roman"/>
        </w:rPr>
        <w:t xml:space="preserve"> </w:t>
      </w:r>
    </w:p>
    <w:p w:rsidR="00AC7185" w:rsidRPr="002B006C" w:rsidRDefault="00E07D8D" w:rsidP="006C5AC4">
      <w:pPr>
        <w:pStyle w:val="Zkladntext"/>
        <w:ind w:left="993"/>
        <w:rPr>
          <w:rFonts w:ascii="Times New Roman" w:hAnsi="Times New Roman"/>
        </w:rPr>
      </w:pPr>
      <w:r w:rsidRPr="002B006C">
        <w:rPr>
          <w:rFonts w:ascii="Times New Roman" w:hAnsi="Times New Roman"/>
          <w:highlight w:val="yellow"/>
        </w:rPr>
        <w:t>[vyplní uchazeč]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Oznámení o úkonu smluvní strany se považuje při osobním doručení za doručené ve chvíli, kdy je zanechán</w:t>
      </w:r>
      <w:r w:rsidR="00296E30">
        <w:rPr>
          <w:rFonts w:ascii="Times New Roman" w:hAnsi="Times New Roman"/>
        </w:rPr>
        <w:t>o na adrese uvedené v odstavci 1</w:t>
      </w:r>
      <w:r w:rsidRPr="002B006C">
        <w:rPr>
          <w:rFonts w:ascii="Times New Roman" w:hAnsi="Times New Roman"/>
        </w:rPr>
        <w:t xml:space="preserve">3.3. výše, s tím, že stane-li se tak mimo </w:t>
      </w:r>
      <w:r w:rsidRPr="001143D6">
        <w:rPr>
          <w:rFonts w:ascii="Times New Roman" w:hAnsi="Times New Roman"/>
        </w:rPr>
        <w:t>běžnou pracovní dobu adresáta, považuje se za doručené následující pracovní den v 8,30 hodin.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 xml:space="preserve">Odmítne-li smluvní strana, jež je adresátem, převzít oznámení o úkonu druhé smluvní strany, považuje se oznámení za doručené dnem odmítnutí. 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lastRenderedPageBreak/>
        <w:t>Pro účel stanovení běhu lhůt v souvislosti s plněním podle Smlouvy se užije pravidla o počítání času podle § 605 a n. občanského zákoníku.</w:t>
      </w:r>
    </w:p>
    <w:p w:rsidR="00E07D8D" w:rsidRPr="002B006C" w:rsidRDefault="00E07D8D" w:rsidP="003741E7">
      <w:pPr>
        <w:pStyle w:val="Nadpis1"/>
        <w:numPr>
          <w:ilvl w:val="0"/>
          <w:numId w:val="30"/>
        </w:numPr>
        <w:spacing w:before="240" w:after="120"/>
        <w:jc w:val="left"/>
        <w:rPr>
          <w:rFonts w:ascii="Times New Roman" w:hAnsi="Times New Roman"/>
          <w:sz w:val="24"/>
          <w:szCs w:val="24"/>
        </w:rPr>
      </w:pPr>
      <w:r w:rsidRPr="002B006C">
        <w:rPr>
          <w:rFonts w:ascii="Times New Roman" w:hAnsi="Times New Roman"/>
          <w:sz w:val="24"/>
          <w:szCs w:val="24"/>
        </w:rPr>
        <w:t>Závěrečná ustanovení</w:t>
      </w:r>
    </w:p>
    <w:p w:rsidR="00E07D8D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Smlouva nabývá platnosti a účinnosti dnem jejího podpisu oběma Smluvními stranami.</w:t>
      </w:r>
    </w:p>
    <w:p w:rsidR="009E1339" w:rsidRPr="002B006C" w:rsidRDefault="009E1339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Smlouva je uzavřena na dobu určitou, nejdéle v délce trvání 7 měsíců. Délka trvání smluvního vztahu může být ukončena i dříve nebo později v závislosti na postupu realizace stavby; v tomto případě smlouva skončí 10 dnů po vydání kolaudačního souhlasu. Tímto není dotčena cena sjednaná ve Smlouvě.  </w:t>
      </w:r>
    </w:p>
    <w:p w:rsidR="00E07D8D" w:rsidRPr="002B006C" w:rsidRDefault="00D771D5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Příkazník </w:t>
      </w:r>
      <w:r w:rsidR="00E07D8D" w:rsidRPr="002B006C">
        <w:rPr>
          <w:rFonts w:ascii="Times New Roman" w:hAnsi="Times New Roman"/>
        </w:rPr>
        <w:t>není oprávněn postoupit jakákoliv práva, povinnosti a závazky vyplývající z této Smlouvy, včetně postoupení Smlouvy ve smyslu § 1895 a n. občanského zákoníku, bez předchozího p</w:t>
      </w:r>
      <w:bookmarkStart w:id="25" w:name="_Toc520713871"/>
      <w:bookmarkStart w:id="26" w:name="_Toc520714008"/>
      <w:bookmarkStart w:id="27" w:name="_Toc521387072"/>
      <w:r w:rsidR="00E07D8D" w:rsidRPr="002B006C">
        <w:rPr>
          <w:rFonts w:ascii="Times New Roman" w:hAnsi="Times New Roman"/>
        </w:rPr>
        <w:t xml:space="preserve">ísemného souhlasu </w:t>
      </w:r>
      <w:r>
        <w:rPr>
          <w:rFonts w:ascii="Times New Roman" w:hAnsi="Times New Roman"/>
        </w:rPr>
        <w:t>příkazce</w:t>
      </w:r>
      <w:r w:rsidR="00E07D8D" w:rsidRPr="002B006C">
        <w:rPr>
          <w:rFonts w:ascii="Times New Roman" w:hAnsi="Times New Roman"/>
        </w:rPr>
        <w:t xml:space="preserve">. 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 xml:space="preserve">Smluvní strany souhlasí se zveřejněním Smlouvy včetně příloh na oficiálních internetových stránkách </w:t>
      </w:r>
      <w:r w:rsidR="004C01FE" w:rsidRPr="002B006C">
        <w:rPr>
          <w:rFonts w:ascii="Times New Roman" w:hAnsi="Times New Roman"/>
        </w:rPr>
        <w:t xml:space="preserve">Českého svazu včelařů o.s. </w:t>
      </w:r>
    </w:p>
    <w:bookmarkEnd w:id="25"/>
    <w:bookmarkEnd w:id="26"/>
    <w:bookmarkEnd w:id="27"/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Smlouva se řídí právním řádem České republiky. Vztahy mezi stranami se řídí zákonem č. 89/2012 Sb., občanský zákoník, pokud Smlouva nestanoví jinak.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Smlouvu lze měnit pouze písemně, formou číslovaných dodatků, podepsaných oběma smluvními stranami.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 xml:space="preserve">Smlouva je vyhotovena ve čtyřech stejnopisech, přičemž </w:t>
      </w:r>
      <w:r w:rsidR="005A6004">
        <w:rPr>
          <w:rFonts w:ascii="Times New Roman" w:hAnsi="Times New Roman"/>
        </w:rPr>
        <w:t>příkazce</w:t>
      </w:r>
      <w:r w:rsidRPr="002B006C">
        <w:rPr>
          <w:rFonts w:ascii="Times New Roman" w:hAnsi="Times New Roman"/>
        </w:rPr>
        <w:t xml:space="preserve"> obdrží dvě vyhotovení a </w:t>
      </w:r>
      <w:r w:rsidR="0037265F">
        <w:rPr>
          <w:rFonts w:ascii="Times New Roman" w:hAnsi="Times New Roman"/>
        </w:rPr>
        <w:t>příkazník</w:t>
      </w:r>
      <w:r w:rsidRPr="002B006C">
        <w:rPr>
          <w:rFonts w:ascii="Times New Roman" w:hAnsi="Times New Roman"/>
        </w:rPr>
        <w:t xml:space="preserve"> dvě vyhotovení.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>Smluvní strany prohlašují, že tato Smlouva obsahuje úplnou dohodu smluvních stran o jejím obsahu a že byla uzavřena na základě jejich svobodné a vážné vůle, na důkaz čehož připojují své podpisy.</w:t>
      </w:r>
    </w:p>
    <w:p w:rsidR="00E07D8D" w:rsidRPr="002B006C" w:rsidRDefault="00E07D8D" w:rsidP="003741E7">
      <w:pPr>
        <w:pStyle w:val="Zkladntext"/>
        <w:numPr>
          <w:ilvl w:val="1"/>
          <w:numId w:val="30"/>
        </w:numPr>
        <w:ind w:left="993" w:hanging="633"/>
        <w:rPr>
          <w:rFonts w:ascii="Times New Roman" w:hAnsi="Times New Roman"/>
        </w:rPr>
      </w:pPr>
      <w:r w:rsidRPr="002B006C">
        <w:rPr>
          <w:rFonts w:ascii="Times New Roman" w:hAnsi="Times New Roman"/>
        </w:rPr>
        <w:t xml:space="preserve">Nedílnou součástí Smlouvy jsou následující přílohy: </w:t>
      </w:r>
    </w:p>
    <w:p w:rsidR="00D32110" w:rsidRPr="00637E42" w:rsidRDefault="00D32110" w:rsidP="00D32110">
      <w:pPr>
        <w:ind w:left="28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D32110">
        <w:rPr>
          <w:rFonts w:ascii="Times New Roman" w:hAnsi="Times New Roman"/>
          <w:b/>
          <w:sz w:val="24"/>
          <w:szCs w:val="24"/>
        </w:rPr>
        <w:t xml:space="preserve">říloha č. </w:t>
      </w:r>
      <w:r w:rsidR="004221D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: </w:t>
      </w:r>
      <w:r w:rsidRPr="00637E42">
        <w:rPr>
          <w:rFonts w:ascii="Times New Roman" w:hAnsi="Times New Roman"/>
          <w:sz w:val="24"/>
          <w:szCs w:val="24"/>
        </w:rPr>
        <w:t xml:space="preserve"> Obsah a rozsah činností technického dozoru </w:t>
      </w:r>
      <w:r w:rsidR="005A6004">
        <w:rPr>
          <w:rFonts w:ascii="Times New Roman" w:hAnsi="Times New Roman"/>
          <w:sz w:val="24"/>
          <w:szCs w:val="24"/>
        </w:rPr>
        <w:t>investora</w:t>
      </w:r>
    </w:p>
    <w:p w:rsidR="00D32110" w:rsidRPr="00637E42" w:rsidRDefault="00D32110" w:rsidP="00D32110">
      <w:pPr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P</w:t>
      </w:r>
      <w:r>
        <w:rPr>
          <w:rFonts w:ascii="Times New Roman" w:hAnsi="Times New Roman"/>
          <w:b/>
          <w:sz w:val="24"/>
          <w:szCs w:val="24"/>
        </w:rPr>
        <w:t xml:space="preserve">říloha č. </w:t>
      </w:r>
      <w:r w:rsidR="004221D0">
        <w:rPr>
          <w:rFonts w:ascii="Times New Roman" w:hAnsi="Times New Roman"/>
          <w:b/>
          <w:sz w:val="24"/>
          <w:szCs w:val="24"/>
        </w:rPr>
        <w:t>2:</w:t>
      </w:r>
      <w:r w:rsidRPr="00637E42">
        <w:rPr>
          <w:rFonts w:ascii="Times New Roman" w:hAnsi="Times New Roman"/>
          <w:sz w:val="24"/>
          <w:szCs w:val="24"/>
        </w:rPr>
        <w:t xml:space="preserve"> - Obsah a rozsah činností koordinátora bezpečnosti práce</w:t>
      </w:r>
    </w:p>
    <w:p w:rsidR="00D32110" w:rsidRDefault="00A30BEF" w:rsidP="00A30BEF">
      <w:pPr>
        <w:ind w:left="2410" w:hanging="14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D32110" w:rsidRPr="00A30BEF">
        <w:rPr>
          <w:rFonts w:ascii="Times New Roman" w:hAnsi="Times New Roman"/>
          <w:b/>
          <w:sz w:val="24"/>
          <w:szCs w:val="24"/>
        </w:rPr>
        <w:t xml:space="preserve">říloha č. </w:t>
      </w:r>
      <w:r w:rsidR="004221D0">
        <w:rPr>
          <w:rFonts w:ascii="Times New Roman" w:hAnsi="Times New Roman"/>
          <w:b/>
          <w:sz w:val="24"/>
          <w:szCs w:val="24"/>
        </w:rPr>
        <w:t>3:</w:t>
      </w:r>
      <w:r w:rsidR="00D32110" w:rsidRPr="00637E42">
        <w:rPr>
          <w:rFonts w:ascii="Times New Roman" w:hAnsi="Times New Roman"/>
          <w:sz w:val="24"/>
          <w:szCs w:val="24"/>
        </w:rPr>
        <w:t xml:space="preserve"> - Ověřená kopie pojistné smlouvy (doloží vybraný uchazeč při podpisu smlouvy)</w:t>
      </w:r>
    </w:p>
    <w:p w:rsidR="00B81DEB" w:rsidRPr="00637E42" w:rsidRDefault="00433DF7" w:rsidP="00433DF7">
      <w:pPr>
        <w:ind w:left="2410" w:hanging="14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Příloha </w:t>
      </w:r>
      <w:r w:rsidR="00B81DEB">
        <w:rPr>
          <w:rFonts w:ascii="Times New Roman" w:hAnsi="Times New Roman"/>
          <w:b/>
          <w:sz w:val="24"/>
          <w:szCs w:val="24"/>
        </w:rPr>
        <w:t>č.</w:t>
      </w:r>
      <w:r w:rsidR="00B81DEB">
        <w:rPr>
          <w:rFonts w:ascii="Times New Roman" w:hAnsi="Times New Roman"/>
          <w:sz w:val="24"/>
          <w:szCs w:val="24"/>
        </w:rPr>
        <w:t>4:</w:t>
      </w:r>
      <w:r>
        <w:rPr>
          <w:rFonts w:ascii="Times New Roman" w:hAnsi="Times New Roman"/>
          <w:sz w:val="24"/>
          <w:szCs w:val="24"/>
        </w:rPr>
        <w:t xml:space="preserve"> </w:t>
      </w:r>
      <w:r w:rsidR="00B81DEB">
        <w:rPr>
          <w:rFonts w:ascii="Times New Roman" w:hAnsi="Times New Roman"/>
          <w:sz w:val="24"/>
          <w:szCs w:val="24"/>
        </w:rPr>
        <w:t>Dokumentace pro provedení stavby „Rekonstrukce chovatelské včelařské stanice Rosice u Brna, parc. č. 1966. 2750,1 k.ú. Rosice u Brna  se soupisem</w:t>
      </w:r>
      <w:r w:rsidR="00B81DEB" w:rsidRPr="00494334">
        <w:rPr>
          <w:rFonts w:ascii="Times New Roman" w:hAnsi="Times New Roman"/>
          <w:sz w:val="24"/>
          <w:szCs w:val="24"/>
        </w:rPr>
        <w:t xml:space="preserve"> </w:t>
      </w:r>
      <w:r w:rsidR="00B81DEB">
        <w:rPr>
          <w:rFonts w:ascii="Times New Roman" w:hAnsi="Times New Roman"/>
          <w:sz w:val="24"/>
          <w:szCs w:val="24"/>
        </w:rPr>
        <w:t>prací, dodávek a služeb s výkazy výměr</w:t>
      </w:r>
      <w:r>
        <w:rPr>
          <w:rFonts w:ascii="Times New Roman" w:hAnsi="Times New Roman"/>
          <w:sz w:val="24"/>
          <w:szCs w:val="24"/>
        </w:rPr>
        <w:t xml:space="preserve"> a stavební povolení</w:t>
      </w:r>
    </w:p>
    <w:p w:rsidR="00E07D8D" w:rsidRDefault="00E07D8D" w:rsidP="00FA7496">
      <w:pPr>
        <w:pStyle w:val="Zkladntext"/>
        <w:rPr>
          <w:rFonts w:ascii="Times New Roman" w:hAnsi="Times New Roman"/>
          <w:b/>
        </w:rPr>
      </w:pPr>
    </w:p>
    <w:p w:rsidR="00E07D8D" w:rsidRPr="002B006C" w:rsidRDefault="00E07D8D" w:rsidP="00092D0A">
      <w:pPr>
        <w:pStyle w:val="Zkladntext"/>
        <w:tabs>
          <w:tab w:val="right" w:pos="9072"/>
        </w:tabs>
        <w:rPr>
          <w:rFonts w:ascii="Times New Roman" w:hAnsi="Times New Roman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6"/>
        <w:gridCol w:w="4606"/>
      </w:tblGrid>
      <w:tr w:rsidR="00E07D8D" w:rsidRPr="002B006C">
        <w:trPr>
          <w:trHeight w:val="585"/>
          <w:jc w:val="center"/>
        </w:trPr>
        <w:tc>
          <w:tcPr>
            <w:tcW w:w="4606" w:type="dxa"/>
          </w:tcPr>
          <w:p w:rsidR="00E07D8D" w:rsidRPr="002B006C" w:rsidRDefault="00E07D8D" w:rsidP="006F50FB">
            <w:pPr>
              <w:pStyle w:val="Zkladntext"/>
              <w:tabs>
                <w:tab w:val="right" w:pos="9072"/>
              </w:tabs>
              <w:rPr>
                <w:rFonts w:ascii="Times New Roman" w:hAnsi="Times New Roman"/>
                <w:lang w:eastAsia="en-US"/>
              </w:rPr>
            </w:pPr>
            <w:r w:rsidRPr="002B006C">
              <w:rPr>
                <w:rFonts w:ascii="Times New Roman" w:hAnsi="Times New Roman"/>
                <w:lang w:eastAsia="en-US"/>
              </w:rPr>
              <w:t>V </w:t>
            </w:r>
            <w:r w:rsidR="00AD18A3" w:rsidRPr="002B006C">
              <w:rPr>
                <w:rFonts w:ascii="Times New Roman" w:hAnsi="Times New Roman"/>
                <w:lang w:eastAsia="en-US"/>
              </w:rPr>
              <w:t>…………………..</w:t>
            </w:r>
            <w:r w:rsidR="006F50FB">
              <w:rPr>
                <w:rFonts w:ascii="Times New Roman" w:hAnsi="Times New Roman"/>
                <w:lang w:eastAsia="en-US"/>
              </w:rPr>
              <w:t xml:space="preserve"> dne______</w:t>
            </w:r>
          </w:p>
        </w:tc>
        <w:tc>
          <w:tcPr>
            <w:tcW w:w="4606" w:type="dxa"/>
          </w:tcPr>
          <w:p w:rsidR="00E07D8D" w:rsidRPr="002B006C" w:rsidRDefault="00101DCB" w:rsidP="006F50FB">
            <w:pPr>
              <w:pStyle w:val="Zkladntext"/>
              <w:tabs>
                <w:tab w:val="right" w:pos="9072"/>
              </w:tabs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</w:t>
            </w:r>
            <w:r w:rsidR="00E07D8D" w:rsidRPr="002B006C">
              <w:rPr>
                <w:rFonts w:ascii="Times New Roman" w:hAnsi="Times New Roman"/>
                <w:lang w:eastAsia="en-US"/>
              </w:rPr>
              <w:t xml:space="preserve">V </w:t>
            </w:r>
            <w:r w:rsidR="00AD18A3" w:rsidRPr="002B006C">
              <w:rPr>
                <w:rFonts w:ascii="Times New Roman" w:hAnsi="Times New Roman"/>
                <w:lang w:eastAsia="en-US"/>
              </w:rPr>
              <w:t>………………………</w:t>
            </w:r>
            <w:r w:rsidR="00E07D8D" w:rsidRPr="002B006C">
              <w:rPr>
                <w:rFonts w:ascii="Times New Roman" w:hAnsi="Times New Roman"/>
                <w:lang w:eastAsia="en-US"/>
              </w:rPr>
              <w:t>dne</w:t>
            </w:r>
            <w:r w:rsidR="006F50FB">
              <w:rPr>
                <w:rFonts w:ascii="Times New Roman" w:hAnsi="Times New Roman"/>
                <w:lang w:eastAsia="en-US"/>
              </w:rPr>
              <w:t>……</w:t>
            </w:r>
            <w:r w:rsidR="007F5D50">
              <w:rPr>
                <w:rFonts w:ascii="Times New Roman" w:hAnsi="Times New Roman"/>
                <w:lang w:eastAsia="en-US"/>
              </w:rPr>
              <w:t>….</w:t>
            </w:r>
          </w:p>
        </w:tc>
      </w:tr>
      <w:tr w:rsidR="00E07D8D" w:rsidRPr="002B006C">
        <w:trPr>
          <w:jc w:val="center"/>
        </w:trPr>
        <w:tc>
          <w:tcPr>
            <w:tcW w:w="4606" w:type="dxa"/>
          </w:tcPr>
          <w:p w:rsidR="00E07D8D" w:rsidRPr="002B006C" w:rsidRDefault="00E07D8D" w:rsidP="00ED7E24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</w:p>
          <w:p w:rsidR="00E07D8D" w:rsidRPr="002B006C" w:rsidRDefault="00E07D8D" w:rsidP="00ED7E24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</w:p>
          <w:p w:rsidR="00E07D8D" w:rsidRPr="002B006C" w:rsidRDefault="00E07D8D" w:rsidP="00ED7E24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  <w:r w:rsidRPr="002B006C">
              <w:rPr>
                <w:rFonts w:ascii="Times New Roman" w:hAnsi="Times New Roman"/>
                <w:lang w:eastAsia="en-US"/>
              </w:rPr>
              <w:lastRenderedPageBreak/>
              <w:t>_____________________</w:t>
            </w:r>
          </w:p>
          <w:p w:rsidR="00E07D8D" w:rsidRPr="002B006C" w:rsidRDefault="00E07D8D" w:rsidP="00871951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  <w:r w:rsidRPr="002B006C">
              <w:rPr>
                <w:rFonts w:ascii="Times New Roman" w:hAnsi="Times New Roman"/>
                <w:lang w:eastAsia="en-US"/>
              </w:rPr>
              <w:t xml:space="preserve">za </w:t>
            </w:r>
            <w:r w:rsidR="00871951">
              <w:rPr>
                <w:rFonts w:ascii="Times New Roman" w:hAnsi="Times New Roman"/>
                <w:lang w:eastAsia="en-US"/>
              </w:rPr>
              <w:t>příkazce</w:t>
            </w:r>
          </w:p>
        </w:tc>
        <w:tc>
          <w:tcPr>
            <w:tcW w:w="4606" w:type="dxa"/>
          </w:tcPr>
          <w:p w:rsidR="00E07D8D" w:rsidRPr="002B006C" w:rsidRDefault="00E07D8D" w:rsidP="00ED7E24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</w:p>
          <w:p w:rsidR="00E07D8D" w:rsidRPr="002B006C" w:rsidRDefault="00E07D8D" w:rsidP="00ED7E24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</w:p>
          <w:p w:rsidR="00E07D8D" w:rsidRPr="002B006C" w:rsidRDefault="00E07D8D" w:rsidP="00ED7E24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  <w:r w:rsidRPr="002B006C">
              <w:rPr>
                <w:rFonts w:ascii="Times New Roman" w:hAnsi="Times New Roman"/>
                <w:lang w:eastAsia="en-US"/>
              </w:rPr>
              <w:lastRenderedPageBreak/>
              <w:t>_____________________</w:t>
            </w:r>
          </w:p>
          <w:p w:rsidR="00E07D8D" w:rsidRDefault="00871951" w:rsidP="00871951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za příkazníka</w:t>
            </w:r>
          </w:p>
          <w:p w:rsidR="00E52C9C" w:rsidRDefault="00E52C9C" w:rsidP="00871951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</w:p>
          <w:p w:rsidR="00E52C9C" w:rsidRPr="002B006C" w:rsidRDefault="00E52C9C" w:rsidP="00871951">
            <w:pPr>
              <w:pStyle w:val="Zkladntext"/>
              <w:tabs>
                <w:tab w:val="right" w:pos="9072"/>
              </w:tabs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202854" w:rsidRPr="00637E42" w:rsidRDefault="00202854" w:rsidP="004221D0">
      <w:pPr>
        <w:pStyle w:val="Nzev"/>
        <w:ind w:left="7200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lastRenderedPageBreak/>
        <w:t>Příloha č.</w:t>
      </w:r>
      <w:r w:rsidR="004221D0">
        <w:rPr>
          <w:rFonts w:ascii="Times New Roman" w:hAnsi="Times New Roman"/>
        </w:rPr>
        <w:t xml:space="preserve"> 1</w:t>
      </w:r>
    </w:p>
    <w:p w:rsidR="00202854" w:rsidRDefault="00202854" w:rsidP="00202854">
      <w:pPr>
        <w:pStyle w:val="Nzev"/>
        <w:ind w:left="1140"/>
        <w:jc w:val="both"/>
        <w:rPr>
          <w:rFonts w:ascii="Times New Roman" w:hAnsi="Times New Roman"/>
          <w:b w:val="0"/>
        </w:rPr>
      </w:pPr>
    </w:p>
    <w:p w:rsidR="0096407B" w:rsidRPr="00637E42" w:rsidRDefault="0096407B" w:rsidP="00202854">
      <w:pPr>
        <w:pStyle w:val="Nzev"/>
        <w:ind w:left="1140"/>
        <w:jc w:val="both"/>
        <w:rPr>
          <w:rFonts w:ascii="Times New Roman" w:hAnsi="Times New Roman"/>
          <w:b w:val="0"/>
        </w:rPr>
      </w:pPr>
    </w:p>
    <w:p w:rsidR="00202854" w:rsidRPr="004C18B4" w:rsidRDefault="00202854" w:rsidP="00202854">
      <w:pPr>
        <w:pStyle w:val="Nzev"/>
        <w:ind w:left="1140"/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  <w:b w:val="0"/>
        </w:rPr>
        <w:t xml:space="preserve">               </w:t>
      </w:r>
      <w:r w:rsidRPr="004C18B4">
        <w:rPr>
          <w:rFonts w:ascii="Times New Roman" w:hAnsi="Times New Roman"/>
        </w:rPr>
        <w:t xml:space="preserve">Obsah a rozsah činností technického dozoru </w:t>
      </w:r>
      <w:r w:rsidR="00B81882">
        <w:rPr>
          <w:rFonts w:ascii="Times New Roman" w:hAnsi="Times New Roman"/>
        </w:rPr>
        <w:t>investora</w:t>
      </w:r>
    </w:p>
    <w:p w:rsidR="00202854" w:rsidRPr="00637E42" w:rsidRDefault="00202854" w:rsidP="00202854">
      <w:pPr>
        <w:pStyle w:val="Nzev"/>
        <w:ind w:left="1140"/>
        <w:jc w:val="both"/>
        <w:rPr>
          <w:rFonts w:ascii="Times New Roman" w:hAnsi="Times New Roman"/>
          <w:b w:val="0"/>
        </w:rPr>
      </w:pPr>
    </w:p>
    <w:p w:rsidR="00202854" w:rsidRPr="00637E42" w:rsidRDefault="00202854" w:rsidP="00202854">
      <w:pPr>
        <w:pStyle w:val="Nzev"/>
        <w:ind w:left="1140"/>
        <w:jc w:val="both"/>
        <w:rPr>
          <w:rFonts w:ascii="Times New Roman" w:hAnsi="Times New Roman"/>
          <w:b w:val="0"/>
        </w:rPr>
      </w:pP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seznámit se s podklady, podle kterých se připravuje realizace stavby, obzvlášť s projektem, s obsahem smluv a obsahem stavebního povolení,</w:t>
      </w:r>
    </w:p>
    <w:p w:rsidR="00202854" w:rsidRPr="00637E42" w:rsidRDefault="00202854" w:rsidP="00202854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řídit a koordinovat všechny definované účastníky výstavby, především projektanta, zhotovitele, osobu(y) provádějící autorský dozor, , případně dalších, kteří jsou nutní pro zdárný průběh realizace díla (např. cenového konzultanta (cost manager), projektanta interiéru apod.)</w:t>
      </w:r>
    </w:p>
    <w:p w:rsidR="00202854" w:rsidRPr="00637E42" w:rsidRDefault="00202854" w:rsidP="00202854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jednat s veřejnoprávními orgány při řešení problémů spojených s realizací stavby</w:t>
      </w:r>
    </w:p>
    <w:p w:rsidR="00202854" w:rsidRPr="00637E42" w:rsidRDefault="00202854" w:rsidP="00202854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kontrolovat postup výstavby z hlediska časového, kvalitativního a finančního plnění</w:t>
      </w:r>
    </w:p>
    <w:p w:rsidR="00202854" w:rsidRPr="00637E42" w:rsidRDefault="00202854" w:rsidP="00202854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řídit a koordinovat činnosti při řízení nepředvídatelných událostí, změnách projektu apod.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odevzdat staveniště (pracoviště) zhotoviteli a zabezpečit zápis do stavebního (montážního) deníku,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protokolárně odevzdat základní směrové vytýčení stavby zhotoviteli,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účastnit se kontrolního zaměření terénu dodavatelem před zahájením prací,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dodržování podmínek stavebního povolení a opatření státního stavebního dohledu po dobu realizace stavby,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soulad prováděné stavby se zadávací dokumentací, kontrolovat technické parametry a kvalitu prováděných prací se zvýšeným důrazem na dodržení enviromentálních požadavků na provedení stavby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pečovat o systematické doplňování dokumentace, podle které se stavba realizuje a evidovat dokumentaci dokončených částí stavby,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 xml:space="preserve">kontrolovat čerpání nákladů, </w:t>
      </w:r>
      <w:r w:rsidRPr="00637E42">
        <w:rPr>
          <w:rFonts w:ascii="Times New Roman" w:hAnsi="Times New Roman"/>
          <w:kern w:val="16"/>
          <w:sz w:val="24"/>
          <w:szCs w:val="24"/>
        </w:rPr>
        <w:t>aktivně sledovat a předkládat návrhy úspor, provádění nákladové optimalizace</w:t>
      </w:r>
    </w:p>
    <w:p w:rsidR="00202854" w:rsidRPr="00637E42" w:rsidRDefault="00202854" w:rsidP="00202854">
      <w:pPr>
        <w:pStyle w:val="Zkladntextodsazen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kern w:val="16"/>
          <w:sz w:val="24"/>
          <w:szCs w:val="24"/>
        </w:rPr>
      </w:pPr>
      <w:r w:rsidRPr="00637E42">
        <w:rPr>
          <w:rFonts w:ascii="Times New Roman" w:hAnsi="Times New Roman"/>
          <w:b/>
          <w:kern w:val="16"/>
          <w:sz w:val="24"/>
          <w:szCs w:val="24"/>
        </w:rPr>
        <w:t>řídit náklady v průběhu realizace stavby, kontrolovat prostavěnost, soulad fakturace s uzavřenou smlouvou a odsouhlasování faktur zhotovitele a dodavatelů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kontrolovat návrhy zhotovitelů a dodavatelů na stanovení cen prací, dodávek, množství v případě změn díla</w:t>
      </w:r>
    </w:p>
    <w:p w:rsidR="00202854" w:rsidRPr="00637E42" w:rsidRDefault="00202854" w:rsidP="00202854">
      <w:pPr>
        <w:pStyle w:val="Zkladntextodsazen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kern w:val="16"/>
          <w:sz w:val="24"/>
          <w:szCs w:val="24"/>
        </w:rPr>
      </w:pPr>
      <w:r w:rsidRPr="00637E42">
        <w:rPr>
          <w:rFonts w:ascii="Times New Roman" w:hAnsi="Times New Roman"/>
          <w:b/>
          <w:kern w:val="16"/>
          <w:sz w:val="24"/>
          <w:szCs w:val="24"/>
        </w:rPr>
        <w:t>kontrolovat a aktualizovat ceny z hlediska změn díla, dodávek, harmonogramu či úpravy etapizace stavby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pravidelně vyhodnotit prostavěnost z hlediska nákladů a finančního plánu, odsouhlasování a vystavování osvědčení o platbě a jejich evidenci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projednat veškeré změny provádění díla oproti smluvním podmínkám s dopadem do nákladů (vícepráce, méněpráce)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 xml:space="preserve">vést průběžnou evidenci prostavěnosti, změn díla a dalších finančních parametrů stavby s ohledem na smluvní cenu díla,  předkládání pravidelných zpráv </w:t>
      </w:r>
      <w:r w:rsidR="00B94E7F">
        <w:rPr>
          <w:rFonts w:ascii="Times New Roman" w:hAnsi="Times New Roman"/>
          <w:kern w:val="16"/>
          <w:sz w:val="24"/>
          <w:szCs w:val="24"/>
        </w:rPr>
        <w:t>investorovi</w:t>
      </w:r>
      <w:r w:rsidRPr="00637E42">
        <w:rPr>
          <w:rFonts w:ascii="Times New Roman" w:hAnsi="Times New Roman"/>
          <w:kern w:val="16"/>
          <w:sz w:val="24"/>
          <w:szCs w:val="24"/>
        </w:rPr>
        <w:t>.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kontrolovat a doporučovat platby zhotovitelům a dodavatelům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lastRenderedPageBreak/>
        <w:t>provádět rozbor finančních požadavků zhotovitelů a dodavatelů, jejich projednávání a podání návrhu na řešení sporů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aktualizovat ocenění celkové ceny zhotovitelů a dodavatelů v průběhu realizace stavby s ohledem na postup výstavby, změny díla, modifikace harmonogramu, etapizace apod.</w:t>
      </w:r>
    </w:p>
    <w:p w:rsidR="00202854" w:rsidRPr="00637E42" w:rsidRDefault="00202854" w:rsidP="00202854">
      <w:pPr>
        <w:pStyle w:val="Zkladntext2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i/>
          <w:kern w:val="16"/>
          <w:sz w:val="24"/>
          <w:szCs w:val="24"/>
        </w:rPr>
      </w:pPr>
      <w:r w:rsidRPr="00637E42">
        <w:rPr>
          <w:rFonts w:ascii="Times New Roman" w:hAnsi="Times New Roman"/>
          <w:i/>
          <w:kern w:val="16"/>
          <w:sz w:val="24"/>
          <w:szCs w:val="24"/>
        </w:rPr>
        <w:t>zpracovat a vést průběžnou aktualizaci kalkulace předpokládaných stavebních nákladů pro jednotlivé fáze stavby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připravit analýzu cenových dopadů při volbě alternativních pracovních postupů, technologiích, použitých materiálů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organizovat kontrolní dny stavby,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 xml:space="preserve">projednávat všechny návrhy dodatků a změn projektu s investorem. U dodatků a změn projektu, které zvyšují náklady stavebního objektu nebo provozního souboru, prodlužují lhůtu výstavby a zhoršují parametry stavby předkládá tyto návrhy dodatků a změn stavby s vlastním vyjádřením </w:t>
      </w:r>
      <w:r w:rsidR="00B94E7F">
        <w:rPr>
          <w:rFonts w:ascii="Times New Roman" w:hAnsi="Times New Roman"/>
        </w:rPr>
        <w:t>investorovi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 xml:space="preserve">informovat </w:t>
      </w:r>
      <w:r w:rsidR="00B94E7F">
        <w:rPr>
          <w:rFonts w:ascii="Times New Roman" w:hAnsi="Times New Roman"/>
        </w:rPr>
        <w:t>investora</w:t>
      </w:r>
      <w:r w:rsidRPr="00637E42">
        <w:rPr>
          <w:rFonts w:ascii="Times New Roman" w:hAnsi="Times New Roman"/>
        </w:rPr>
        <w:t xml:space="preserve"> o všech závažných okolnostech týkajících se stavby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věcnou a cenovou správnost a úplnost oceňovacích podkladů a faktur, jejich soulad s podmínkami uvedenými ve smlouvách a předkládat je k likvidaci investorovi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ty části dodávek, které budou v dalším postupu zakryté nebo se stanou nepřístupnými,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odevzdávat připravené práce dalším dodavatelům na jejich navazující činnosti v souladu se smlouvami, spolupracovat s pracovníky (generálního) projektanta zabezpečujícími autorský dozor při zajišťování souladu realizovaných dodávek a prací s projektem,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spolupracovat s (generálním) projektantem a s dodavatelem při provádění nebo navrhování opatření na odstranění případných závad projektu,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sledovat, jestli zhotovitel provádí  předepsané zkoušky materiálů, konstrukcí a prací, kontrolovat jejich výsledky a vyžadovat doklady, které prokazují kvalitu prováděných prací a dodávek (atesty, protokoly, zkoušky a pod.),</w:t>
      </w:r>
    </w:p>
    <w:p w:rsidR="00202854" w:rsidRPr="00637E42" w:rsidRDefault="00202854" w:rsidP="00202854">
      <w:pPr>
        <w:pStyle w:val="Zkladntextodsazen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 xml:space="preserve">kontrolovat individuální a komplexní zkoušky, prováděných měření (hluk, světlo, emise apod.) 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provádět přejímky odstraněných vad a nedodělků za podmínek obdobných pro převzetí díla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sledovat vedení stavebních a montážních deníků v souladu s podmínkami uvedenými v příslušných smlouvách a provádět zápisy do nich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uplatňovat náměty směřující k zhospodárnění budoucího provozu (užívání) dokončené stavby,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hlásit archeologické nálezy,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spolupracovat s pracovníky zhotovitele při provádění opatření na odvrácení nebo na omezení škod při ohrožení stavby živelnými událostmi,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postup prací podle časového plánu stavby a ustanoveními smluv a upozorňovat zhotovitele na nedodržení termínů, včetně přípravy podkladů pro uplatnění majetkových sankcí,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řádné převzetí a uskladnění dodávek na staveništi,</w:t>
      </w:r>
    </w:p>
    <w:p w:rsidR="00202854" w:rsidRPr="00637E42" w:rsidRDefault="00202854" w:rsidP="00202854">
      <w:pPr>
        <w:pStyle w:val="Zkladntextodsazen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 xml:space="preserve"> koordinovat předávání částí stavebních objektů správcům sítí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připravovat podklady pro závěrečné vyhodnocení stavby,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pořizovat fotodokumentaci průběhu realizace stavby,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připravovat podklady pro předání a převzetí stavby nebo jejich částí, účastnit se jednáních o odevzdání a převzetí stavby,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lastRenderedPageBreak/>
        <w:t xml:space="preserve">přejímat, připomínkovat a kontrolovat doklady ke kolaudačnímu řízení, popř. zkušebnímu provozu objektů a organizování zaškolení obsluhy </w:t>
      </w:r>
    </w:p>
    <w:p w:rsidR="00202854" w:rsidRPr="00637E42" w:rsidRDefault="00202854" w:rsidP="00202854">
      <w:pPr>
        <w:pStyle w:val="Zkladntextodsazen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kontrolovat úplnost předávaných dokladů zhotovitelem, zvláště pak dokladů ke kolaudačnímu řízení; účast na přejímacím řízení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odstraňování vad a nedodělků zjištěných při přebírání v dohodnutých termínech, a to včetně závěrečného přejímacího řízení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  <w:tab w:val="left" w:pos="1080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 xml:space="preserve">připravit žádosti o kolaudaci včetně dokladů předaných zhotovitelem nutných ke kolaudaci, zajištění vyjádření příslušných dotčený orgánů státní správy a organizování kolaudačního řízeni a dále kontrolu plnění podmínek kolaudačního řízení 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je-li to nutné, organizovat zkušební provoz do vydání kolaudačního rozhodnutí, ev. garančních zkoušek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kontrolovat vyklizení staveniště dodavatelem,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zabezpečovat činnosti a spolupráci s odpovědnými geodety,</w:t>
      </w:r>
    </w:p>
    <w:p w:rsidR="00202854" w:rsidRPr="00637E42" w:rsidRDefault="00202854" w:rsidP="00202854">
      <w:pPr>
        <w:pStyle w:val="Zkladntextodsazen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kontrolovat pořizování průběžného řádného zakreslování skutečného stavu do dokumentace stavby,  kontrola  správnosti a úplnosti  dokumentace skutečného provedení stavby předávané zhotovitelem</w:t>
      </w:r>
    </w:p>
    <w:p w:rsidR="00202854" w:rsidRPr="00637E42" w:rsidRDefault="00202854" w:rsidP="00202854">
      <w:pPr>
        <w:pStyle w:val="Zkladntextodsazen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provádět závěrečné kontroly dokončeného díla a v rámci přejímek zpracovat soupis vad a nedodělků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kontrolovat odstranění kolaudačních vad zhotovitelem v dohodnutých termínech.</w:t>
      </w:r>
    </w:p>
    <w:p w:rsidR="00202854" w:rsidRPr="00637E42" w:rsidRDefault="00202854" w:rsidP="00202854">
      <w:pPr>
        <w:pStyle w:val="Zkladntextodsazen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organizovat a vést schůzky, které povedou k vydání osvědčení o dokončení díla, zajistit vydání těchto certifikátů</w:t>
      </w:r>
    </w:p>
    <w:p w:rsidR="00202854" w:rsidRPr="00637E42" w:rsidRDefault="00202854" w:rsidP="00202854">
      <w:pPr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</w:rPr>
      </w:pPr>
      <w:r w:rsidRPr="00637E42">
        <w:rPr>
          <w:rFonts w:ascii="Times New Roman" w:hAnsi="Times New Roman"/>
          <w:kern w:val="16"/>
          <w:sz w:val="24"/>
          <w:szCs w:val="24"/>
        </w:rPr>
        <w:t>interaktivní spolupráci při zapracování jednotlivých vstupů projektové dokumentace s důrazem na optimalizaci nákladů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 xml:space="preserve">vyvíjet jinou činnost, na jejímž výkonu bude mít </w:t>
      </w:r>
      <w:r w:rsidR="00B94E7F">
        <w:rPr>
          <w:rFonts w:ascii="Times New Roman" w:hAnsi="Times New Roman"/>
        </w:rPr>
        <w:t>investor</w:t>
      </w:r>
      <w:r w:rsidRPr="00637E42">
        <w:rPr>
          <w:rFonts w:ascii="Times New Roman" w:hAnsi="Times New Roman"/>
        </w:rPr>
        <w:t xml:space="preserve"> s přihlédnutím ke všem okolnostem zájem a která s výkonem činností technického dozoru </w:t>
      </w:r>
      <w:r w:rsidR="00B81882">
        <w:rPr>
          <w:rFonts w:ascii="Times New Roman" w:hAnsi="Times New Roman"/>
        </w:rPr>
        <w:t>investora</w:t>
      </w:r>
      <w:r w:rsidRPr="00637E42">
        <w:rPr>
          <w:rFonts w:ascii="Times New Roman" w:hAnsi="Times New Roman"/>
        </w:rPr>
        <w:t xml:space="preserve"> obvykle souvisí a vede k dokončení a předání díla bez závad a nedodělků</w:t>
      </w:r>
    </w:p>
    <w:p w:rsidR="00202854" w:rsidRPr="00637E42" w:rsidRDefault="00202854" w:rsidP="00202854">
      <w:pPr>
        <w:pStyle w:val="Nzev"/>
        <w:numPr>
          <w:ilvl w:val="0"/>
          <w:numId w:val="45"/>
        </w:numPr>
        <w:jc w:val="both"/>
        <w:rPr>
          <w:rFonts w:ascii="Times New Roman" w:hAnsi="Times New Roman"/>
        </w:rPr>
      </w:pPr>
      <w:r w:rsidRPr="00637E42">
        <w:rPr>
          <w:rFonts w:ascii="Times New Roman" w:hAnsi="Times New Roman"/>
        </w:rPr>
        <w:t>zajištění a zpracování podkladů dle požadavků ŘO OP VaVpI známých k datu uzavření smlouvy a dalších jeho požadavků, které vzniknou v průběhu realizace stavby.</w:t>
      </w:r>
    </w:p>
    <w:p w:rsidR="0096407B" w:rsidRDefault="0096407B" w:rsidP="0096407B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96407B" w:rsidRDefault="0096407B" w:rsidP="0096407B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96407B" w:rsidRDefault="0096407B" w:rsidP="0096407B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202854" w:rsidRPr="004C18B4" w:rsidRDefault="004C18B4" w:rsidP="0096407B">
      <w:pPr>
        <w:ind w:left="6372" w:firstLine="708"/>
        <w:jc w:val="center"/>
        <w:rPr>
          <w:rFonts w:ascii="Times New Roman" w:hAnsi="Times New Roman"/>
          <w:b/>
          <w:sz w:val="24"/>
          <w:szCs w:val="24"/>
        </w:rPr>
      </w:pPr>
      <w:r w:rsidRPr="004C18B4">
        <w:rPr>
          <w:rFonts w:ascii="Times New Roman" w:hAnsi="Times New Roman"/>
          <w:b/>
          <w:sz w:val="24"/>
          <w:szCs w:val="24"/>
        </w:rPr>
        <w:t>Příloha č.</w:t>
      </w:r>
      <w:r w:rsidR="0096407B">
        <w:rPr>
          <w:rFonts w:ascii="Times New Roman" w:hAnsi="Times New Roman"/>
          <w:b/>
          <w:sz w:val="24"/>
          <w:szCs w:val="24"/>
        </w:rPr>
        <w:t xml:space="preserve"> 2</w:t>
      </w:r>
    </w:p>
    <w:p w:rsidR="00202854" w:rsidRPr="00637E42" w:rsidRDefault="00202854" w:rsidP="00202854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2854" w:rsidRPr="004C18B4" w:rsidRDefault="00202854" w:rsidP="004C18B4">
      <w:pPr>
        <w:jc w:val="center"/>
        <w:rPr>
          <w:rFonts w:ascii="Times New Roman" w:hAnsi="Times New Roman"/>
          <w:b/>
          <w:sz w:val="24"/>
          <w:szCs w:val="24"/>
        </w:rPr>
      </w:pPr>
      <w:r w:rsidRPr="00637E42">
        <w:rPr>
          <w:rFonts w:ascii="Times New Roman" w:hAnsi="Times New Roman"/>
          <w:b/>
          <w:sz w:val="24"/>
          <w:szCs w:val="24"/>
        </w:rPr>
        <w:t>Obsah a rozsah činností  koordinátora bezpečnosti práce</w:t>
      </w:r>
    </w:p>
    <w:p w:rsidR="00202854" w:rsidRPr="004C18B4" w:rsidRDefault="00202854" w:rsidP="00202854">
      <w:pPr>
        <w:rPr>
          <w:rFonts w:ascii="Times New Roman" w:hAnsi="Times New Roman"/>
          <w:b/>
          <w:sz w:val="24"/>
          <w:szCs w:val="24"/>
        </w:rPr>
      </w:pPr>
      <w:r w:rsidRPr="004C18B4">
        <w:rPr>
          <w:rFonts w:ascii="Times New Roman" w:hAnsi="Times New Roman"/>
          <w:b/>
          <w:sz w:val="24"/>
          <w:szCs w:val="24"/>
        </w:rPr>
        <w:t>Při přípravě stavby</w:t>
      </w:r>
    </w:p>
    <w:p w:rsidR="00202854" w:rsidRPr="00637E42" w:rsidRDefault="00202854" w:rsidP="0020285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Předání přehledu právních předpisů vztahujících se ke stavbě a informace o rizicích, která se mohou při realizaci stavby vyskytnout zadavateli stavby.</w:t>
      </w:r>
    </w:p>
    <w:p w:rsidR="00202854" w:rsidRPr="00637E42" w:rsidRDefault="00202854" w:rsidP="0020285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Předání informace o bezpečnostních a zdravotních rizicích týkajících se stavby projektantovi a  zhotoviteli, pokud byl již určen.</w:t>
      </w:r>
    </w:p>
    <w:p w:rsidR="00202854" w:rsidRPr="00637E42" w:rsidRDefault="00202854" w:rsidP="0020285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Doporučení technických řešení nebo organizačních opatření k zajištění bezpečného a zdraví neohrožujícího pracovního prostředí.</w:t>
      </w:r>
    </w:p>
    <w:p w:rsidR="00202854" w:rsidRPr="00637E42" w:rsidRDefault="00202854" w:rsidP="0020285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Poskytování konzultací týkajících se požadavků na zajištění bezpečné práce.</w:t>
      </w:r>
    </w:p>
    <w:p w:rsidR="00202854" w:rsidRPr="00637E42" w:rsidRDefault="00202854" w:rsidP="0020285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lastRenderedPageBreak/>
        <w:t>Kontrola plánu BP, aby obsahoval údaje nezbytné pro zajištění bezpečné a zdraví neohrožující práce, jak při výstavbě, tak při provádění následné údržby, a aby byl podepsán zhotoviteli pokud jsou známi.</w:t>
      </w:r>
    </w:p>
    <w:p w:rsidR="00202854" w:rsidRDefault="00202854" w:rsidP="00202854">
      <w:pPr>
        <w:jc w:val="both"/>
        <w:rPr>
          <w:rFonts w:ascii="Times New Roman" w:hAnsi="Times New Roman"/>
          <w:sz w:val="24"/>
          <w:szCs w:val="24"/>
        </w:rPr>
      </w:pPr>
    </w:p>
    <w:p w:rsidR="00AA229F" w:rsidRPr="00637E42" w:rsidRDefault="00AA229F" w:rsidP="00202854">
      <w:pPr>
        <w:jc w:val="both"/>
        <w:rPr>
          <w:rFonts w:ascii="Times New Roman" w:hAnsi="Times New Roman"/>
          <w:sz w:val="24"/>
          <w:szCs w:val="24"/>
        </w:rPr>
      </w:pPr>
    </w:p>
    <w:p w:rsidR="00202854" w:rsidRPr="004C18B4" w:rsidRDefault="00202854" w:rsidP="00202854">
      <w:pPr>
        <w:jc w:val="both"/>
        <w:rPr>
          <w:rFonts w:ascii="Times New Roman" w:hAnsi="Times New Roman"/>
          <w:b/>
          <w:sz w:val="24"/>
          <w:szCs w:val="24"/>
        </w:rPr>
      </w:pPr>
      <w:r w:rsidRPr="004C18B4">
        <w:rPr>
          <w:rFonts w:ascii="Times New Roman" w:hAnsi="Times New Roman"/>
          <w:b/>
          <w:sz w:val="24"/>
          <w:szCs w:val="24"/>
        </w:rPr>
        <w:t>Při realizaci stavby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Aktualizace plánu BP v souladu se zákonem 309/2009 Sb.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Informování všech dotčených zhotovitelů stavby o bezpečnostních a zdravotních rizicích, která vznikla na staveništi během postupu prací.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Upozornění zhotovitele stavby na nedostatky v uplatňování požadavků na bezpečnost a ochranu zdraví při práci a vyžadování zjednání nápravy.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Oznámení zadavateli stavby případy podle bodu 2., nebyla-li zhotovitelem přijata přiměřená opatření ke zjednání nápravy.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Koordinace spolupráce zhotovitelů při přijímání opatření k zajištění bezpečnosti a ochrany zdraví při práci.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Doporučení technických řešení nebo organizačních opatření k zajištění bezpečného a zdraví neohrožujícího pracovního prostředí.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Kontrola zabezpečení obvodu staveniště s cílem zamezení vstupu nepovolaným osobám.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Spolupráce se zástupci zaměstnanců zhotovitele pro oblast BP.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Účast na kontrolních prohlídkách stavby.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Organizace kontrolních dnů k dodržování plánu BP.</w:t>
      </w:r>
    </w:p>
    <w:p w:rsidR="00202854" w:rsidRPr="00637E42" w:rsidRDefault="00202854" w:rsidP="0020285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E42">
        <w:rPr>
          <w:rFonts w:ascii="Times New Roman" w:hAnsi="Times New Roman"/>
          <w:sz w:val="24"/>
          <w:szCs w:val="24"/>
        </w:rPr>
        <w:t>Provádění zápisů o zjištěných nedostatcích v BP a údaje o tom, zda a jakým</w:t>
      </w:r>
      <w:r w:rsidR="003F1A93">
        <w:rPr>
          <w:rFonts w:ascii="Times New Roman" w:hAnsi="Times New Roman"/>
          <w:sz w:val="24"/>
          <w:szCs w:val="24"/>
        </w:rPr>
        <w:t xml:space="preserve"> způsobem byly tyto nedostatky </w:t>
      </w:r>
      <w:r w:rsidRPr="00637E42">
        <w:rPr>
          <w:rFonts w:ascii="Times New Roman" w:hAnsi="Times New Roman"/>
          <w:sz w:val="24"/>
          <w:szCs w:val="24"/>
        </w:rPr>
        <w:t>odstraněny.</w:t>
      </w:r>
    </w:p>
    <w:p w:rsidR="00202854" w:rsidRPr="00637E42" w:rsidRDefault="00202854" w:rsidP="002028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2854" w:rsidRPr="00637E42" w:rsidRDefault="00202854" w:rsidP="002028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2854" w:rsidRPr="00637E42" w:rsidRDefault="00202854" w:rsidP="002028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2854" w:rsidRPr="00637E42" w:rsidRDefault="00202854" w:rsidP="002028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2854" w:rsidRPr="00637E42" w:rsidRDefault="00202854" w:rsidP="002028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2854" w:rsidRPr="00637E42" w:rsidRDefault="00202854" w:rsidP="002028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2854" w:rsidRDefault="00202854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p w:rsidR="00D32110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p w:rsidR="00D32110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p w:rsidR="00D32110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p w:rsidR="00D32110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p w:rsidR="00D32110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p w:rsidR="00D32110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bookmarkEnd w:id="4"/>
    <w:p w:rsidR="00D32110" w:rsidRPr="002B006C" w:rsidRDefault="00D32110" w:rsidP="00220E2C">
      <w:pPr>
        <w:pStyle w:val="Zkladntext"/>
        <w:tabs>
          <w:tab w:val="right" w:pos="9072"/>
        </w:tabs>
        <w:ind w:left="360" w:hanging="360"/>
        <w:rPr>
          <w:rFonts w:ascii="Times New Roman" w:hAnsi="Times New Roman"/>
        </w:rPr>
      </w:pPr>
    </w:p>
    <w:sectPr w:rsidR="00D32110" w:rsidRPr="002B006C" w:rsidSect="00861EC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915" w:rsidRDefault="00C96915" w:rsidP="00D2757A">
      <w:pPr>
        <w:spacing w:after="0" w:line="240" w:lineRule="auto"/>
      </w:pPr>
      <w:r>
        <w:separator/>
      </w:r>
    </w:p>
  </w:endnote>
  <w:endnote w:type="continuationSeparator" w:id="0">
    <w:p w:rsidR="00C96915" w:rsidRDefault="00C96915" w:rsidP="00D27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D8D" w:rsidRDefault="00F76A65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3DF7">
      <w:rPr>
        <w:noProof/>
      </w:rPr>
      <w:t>12</w:t>
    </w:r>
    <w:r>
      <w:rPr>
        <w:noProof/>
      </w:rPr>
      <w:fldChar w:fldCharType="end"/>
    </w:r>
  </w:p>
  <w:p w:rsidR="00E07D8D" w:rsidRDefault="00E07D8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915" w:rsidRDefault="00C96915" w:rsidP="00D2757A">
      <w:pPr>
        <w:spacing w:after="0" w:line="240" w:lineRule="auto"/>
      </w:pPr>
      <w:r>
        <w:separator/>
      </w:r>
    </w:p>
  </w:footnote>
  <w:footnote w:type="continuationSeparator" w:id="0">
    <w:p w:rsidR="00C96915" w:rsidRDefault="00C96915" w:rsidP="00D27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D8D" w:rsidRDefault="00E07D8D">
    <w:pPr>
      <w:pStyle w:val="Zhlav"/>
      <w:jc w:val="center"/>
    </w:pPr>
  </w:p>
  <w:p w:rsidR="00E07D8D" w:rsidRDefault="00E07D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6B2"/>
    <w:multiLevelType w:val="hybridMultilevel"/>
    <w:tmpl w:val="548002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274139"/>
    <w:multiLevelType w:val="multilevel"/>
    <w:tmpl w:val="6BA657E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>
    <w:nsid w:val="0A2903E2"/>
    <w:multiLevelType w:val="hybridMultilevel"/>
    <w:tmpl w:val="EBA85288"/>
    <w:lvl w:ilvl="0" w:tplc="67EC57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37307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6D175B"/>
    <w:multiLevelType w:val="singleLevel"/>
    <w:tmpl w:val="C08EA9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276F34"/>
    <w:multiLevelType w:val="singleLevel"/>
    <w:tmpl w:val="4F7009EA"/>
    <w:lvl w:ilvl="0">
      <w:start w:val="2"/>
      <w:numFmt w:val="decimal"/>
      <w:lvlText w:val="7.%1. "/>
      <w:lvlJc w:val="left"/>
      <w:pPr>
        <w:tabs>
          <w:tab w:val="num" w:pos="720"/>
        </w:tabs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5">
    <w:nsid w:val="0C7A6601"/>
    <w:multiLevelType w:val="hybridMultilevel"/>
    <w:tmpl w:val="1C7AE81E"/>
    <w:lvl w:ilvl="0" w:tplc="FFFFFFFF">
      <w:start w:val="1"/>
      <w:numFmt w:val="upperRoman"/>
      <w:pStyle w:val="Nadpis1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5BF0975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7ED05832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CD573B"/>
    <w:multiLevelType w:val="hybridMultilevel"/>
    <w:tmpl w:val="F16A00D2"/>
    <w:lvl w:ilvl="0" w:tplc="E006FFCC">
      <w:start w:val="1"/>
      <w:numFmt w:val="lowerLetter"/>
      <w:lvlText w:val="%1)"/>
      <w:lvlJc w:val="left"/>
      <w:pPr>
        <w:ind w:left="1773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2493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3213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933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653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373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6093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813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533" w:hanging="180"/>
      </w:pPr>
      <w:rPr>
        <w:rFonts w:cs="Times New Roman"/>
      </w:rPr>
    </w:lvl>
  </w:abstractNum>
  <w:abstractNum w:abstractNumId="7">
    <w:nsid w:val="212B28E2"/>
    <w:multiLevelType w:val="hybridMultilevel"/>
    <w:tmpl w:val="4C4C6C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BE399F"/>
    <w:multiLevelType w:val="singleLevel"/>
    <w:tmpl w:val="C08EA9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6832958"/>
    <w:multiLevelType w:val="hybridMultilevel"/>
    <w:tmpl w:val="18DCFC0A"/>
    <w:lvl w:ilvl="0" w:tplc="CDF2560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6AB1AA6"/>
    <w:multiLevelType w:val="hybridMultilevel"/>
    <w:tmpl w:val="7C6843A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595952"/>
    <w:multiLevelType w:val="multilevel"/>
    <w:tmpl w:val="08B68C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2F5D3329"/>
    <w:multiLevelType w:val="multilevel"/>
    <w:tmpl w:val="08B68C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3404A0E"/>
    <w:multiLevelType w:val="hybridMultilevel"/>
    <w:tmpl w:val="639E23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13264"/>
    <w:multiLevelType w:val="multilevel"/>
    <w:tmpl w:val="1BDE6D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4074649C"/>
    <w:multiLevelType w:val="hybridMultilevel"/>
    <w:tmpl w:val="64069D0A"/>
    <w:lvl w:ilvl="0" w:tplc="658E5BB4">
      <w:start w:val="1"/>
      <w:numFmt w:val="lowerLetter"/>
      <w:lvlText w:val="%1)"/>
      <w:lvlJc w:val="left"/>
      <w:pPr>
        <w:ind w:left="1773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2493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3213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933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653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373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6093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813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533" w:hanging="180"/>
      </w:pPr>
      <w:rPr>
        <w:rFonts w:cs="Times New Roman"/>
      </w:rPr>
    </w:lvl>
  </w:abstractNum>
  <w:abstractNum w:abstractNumId="16">
    <w:nsid w:val="40DC7393"/>
    <w:multiLevelType w:val="multilevel"/>
    <w:tmpl w:val="3C90DF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809459C"/>
    <w:multiLevelType w:val="multilevel"/>
    <w:tmpl w:val="6BA657E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495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4B0C4864"/>
    <w:multiLevelType w:val="multilevel"/>
    <w:tmpl w:val="08B68C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1BD159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54BF5EDA"/>
    <w:multiLevelType w:val="multilevel"/>
    <w:tmpl w:val="DC2E90B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9.%2."/>
      <w:lvlJc w:val="left"/>
      <w:pPr>
        <w:tabs>
          <w:tab w:val="num" w:pos="435"/>
        </w:tabs>
        <w:ind w:left="435" w:hanging="435"/>
      </w:pPr>
      <w:rPr>
        <w:b/>
      </w:rPr>
    </w:lvl>
    <w:lvl w:ilvl="2">
      <w:start w:val="1"/>
      <w:numFmt w:val="decimal"/>
      <w:lvlText w:val="9.%2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5393198"/>
    <w:multiLevelType w:val="hybridMultilevel"/>
    <w:tmpl w:val="7CD4339A"/>
    <w:lvl w:ilvl="0" w:tplc="C4769EB2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8347AB2"/>
    <w:multiLevelType w:val="hybridMultilevel"/>
    <w:tmpl w:val="EB442F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C40042"/>
    <w:multiLevelType w:val="singleLevel"/>
    <w:tmpl w:val="C08EA9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5040B46"/>
    <w:multiLevelType w:val="multilevel"/>
    <w:tmpl w:val="6BA657E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>
    <w:nsid w:val="68392F6F"/>
    <w:multiLevelType w:val="hybridMultilevel"/>
    <w:tmpl w:val="4AC4B912"/>
    <w:lvl w:ilvl="0" w:tplc="0816A47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1E12D8"/>
    <w:multiLevelType w:val="multilevel"/>
    <w:tmpl w:val="4A88DC3C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>
    <w:nsid w:val="7A317BD4"/>
    <w:multiLevelType w:val="multilevel"/>
    <w:tmpl w:val="9B88471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3E5F80"/>
    <w:multiLevelType w:val="multilevel"/>
    <w:tmpl w:val="6BA657E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7D3E0704"/>
    <w:multiLevelType w:val="hybridMultilevel"/>
    <w:tmpl w:val="C9101CC6"/>
    <w:lvl w:ilvl="0" w:tplc="9EC806E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7"/>
  </w:num>
  <w:num w:numId="2">
    <w:abstractNumId w:val="17"/>
  </w:num>
  <w:num w:numId="3">
    <w:abstractNumId w:val="5"/>
  </w:num>
  <w:num w:numId="4">
    <w:abstractNumId w:val="19"/>
  </w:num>
  <w:num w:numId="5">
    <w:abstractNumId w:val="17"/>
  </w:num>
  <w:num w:numId="6">
    <w:abstractNumId w:val="17"/>
  </w:num>
  <w:num w:numId="7">
    <w:abstractNumId w:val="17"/>
  </w:num>
  <w:num w:numId="8">
    <w:abstractNumId w:val="5"/>
  </w:num>
  <w:num w:numId="9">
    <w:abstractNumId w:val="5"/>
  </w:num>
  <w:num w:numId="10">
    <w:abstractNumId w:val="5"/>
  </w:num>
  <w:num w:numId="11">
    <w:abstractNumId w:val="25"/>
  </w:num>
  <w:num w:numId="12">
    <w:abstractNumId w:val="5"/>
  </w:num>
  <w:num w:numId="13">
    <w:abstractNumId w:val="17"/>
  </w:num>
  <w:num w:numId="14">
    <w:abstractNumId w:val="17"/>
  </w:num>
  <w:num w:numId="15">
    <w:abstractNumId w:val="29"/>
  </w:num>
  <w:num w:numId="16">
    <w:abstractNumId w:val="2"/>
  </w:num>
  <w:num w:numId="17">
    <w:abstractNumId w:val="21"/>
  </w:num>
  <w:num w:numId="18">
    <w:abstractNumId w:val="7"/>
  </w:num>
  <w:num w:numId="19">
    <w:abstractNumId w:val="26"/>
  </w:num>
  <w:num w:numId="20">
    <w:abstractNumId w:val="15"/>
  </w:num>
  <w:num w:numId="21">
    <w:abstractNumId w:val="6"/>
  </w:num>
  <w:num w:numId="22">
    <w:abstractNumId w:val="28"/>
  </w:num>
  <w:num w:numId="23">
    <w:abstractNumId w:val="5"/>
    <w:lvlOverride w:ilvl="0">
      <w:startOverride w:val="1"/>
    </w:lvlOverride>
    <w:lvlOverride w:ilvl="1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"/>
  </w:num>
  <w:num w:numId="27">
    <w:abstractNumId w:val="25"/>
  </w:num>
  <w:num w:numId="28">
    <w:abstractNumId w:val="25"/>
  </w:num>
  <w:num w:numId="29">
    <w:abstractNumId w:val="9"/>
  </w:num>
  <w:num w:numId="30">
    <w:abstractNumId w:val="18"/>
  </w:num>
  <w:num w:numId="31">
    <w:abstractNumId w:val="3"/>
  </w:num>
  <w:num w:numId="32">
    <w:abstractNumId w:val="13"/>
  </w:num>
  <w:num w:numId="33">
    <w:abstractNumId w:val="16"/>
  </w:num>
  <w:num w:numId="34">
    <w:abstractNumId w:val="23"/>
  </w:num>
  <w:num w:numId="35">
    <w:abstractNumId w:val="4"/>
    <w:lvlOverride w:ilvl="0">
      <w:startOverride w:val="2"/>
    </w:lvlOverride>
  </w:num>
  <w:num w:numId="36">
    <w:abstractNumId w:val="8"/>
  </w:num>
  <w:num w:numId="37">
    <w:abstractNumId w:val="4"/>
    <w:lvlOverride w:ilvl="0">
      <w:lvl w:ilvl="0">
        <w:start w:val="2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rFonts w:ascii="Arial" w:hAnsi="Arial" w:cs="Arial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  <w:num w:numId="38">
    <w:abstractNumId w:val="27"/>
  </w:num>
  <w:num w:numId="39">
    <w:abstractNumId w:val="14"/>
  </w:num>
  <w:num w:numId="40">
    <w:abstractNumId w:val="11"/>
  </w:num>
  <w:num w:numId="41">
    <w:abstractNumId w:val="12"/>
  </w:num>
  <w:num w:numId="42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6C13"/>
    <w:rsid w:val="00000C3D"/>
    <w:rsid w:val="00004705"/>
    <w:rsid w:val="00004ED0"/>
    <w:rsid w:val="000054D0"/>
    <w:rsid w:val="00007623"/>
    <w:rsid w:val="00007973"/>
    <w:rsid w:val="00012CC1"/>
    <w:rsid w:val="00013504"/>
    <w:rsid w:val="00016263"/>
    <w:rsid w:val="00023834"/>
    <w:rsid w:val="000264D6"/>
    <w:rsid w:val="00027EE1"/>
    <w:rsid w:val="00030EC9"/>
    <w:rsid w:val="00032D67"/>
    <w:rsid w:val="00035384"/>
    <w:rsid w:val="0003702B"/>
    <w:rsid w:val="00040C74"/>
    <w:rsid w:val="00041029"/>
    <w:rsid w:val="000410AF"/>
    <w:rsid w:val="0004132D"/>
    <w:rsid w:val="00042BAA"/>
    <w:rsid w:val="00047CB2"/>
    <w:rsid w:val="000509FB"/>
    <w:rsid w:val="00053FDA"/>
    <w:rsid w:val="0005646D"/>
    <w:rsid w:val="00056AF5"/>
    <w:rsid w:val="0006150D"/>
    <w:rsid w:val="00066291"/>
    <w:rsid w:val="000672D6"/>
    <w:rsid w:val="00075CE4"/>
    <w:rsid w:val="00080E79"/>
    <w:rsid w:val="00080F05"/>
    <w:rsid w:val="00083AA4"/>
    <w:rsid w:val="00085420"/>
    <w:rsid w:val="0008567F"/>
    <w:rsid w:val="00092B8F"/>
    <w:rsid w:val="00092D0A"/>
    <w:rsid w:val="000A34A1"/>
    <w:rsid w:val="000A635A"/>
    <w:rsid w:val="000A639C"/>
    <w:rsid w:val="000B038D"/>
    <w:rsid w:val="000B0523"/>
    <w:rsid w:val="000B28AF"/>
    <w:rsid w:val="000B6801"/>
    <w:rsid w:val="000C38F6"/>
    <w:rsid w:val="000C54C4"/>
    <w:rsid w:val="000C7940"/>
    <w:rsid w:val="000D1447"/>
    <w:rsid w:val="000D3B74"/>
    <w:rsid w:val="000D4B4D"/>
    <w:rsid w:val="000D5974"/>
    <w:rsid w:val="000D79E2"/>
    <w:rsid w:val="000E2A57"/>
    <w:rsid w:val="000E2BC6"/>
    <w:rsid w:val="000E475C"/>
    <w:rsid w:val="000F1EFF"/>
    <w:rsid w:val="000F251E"/>
    <w:rsid w:val="000F3293"/>
    <w:rsid w:val="000F4F71"/>
    <w:rsid w:val="000F61E5"/>
    <w:rsid w:val="0010034C"/>
    <w:rsid w:val="00101DCB"/>
    <w:rsid w:val="00104C43"/>
    <w:rsid w:val="001058FF"/>
    <w:rsid w:val="001107C5"/>
    <w:rsid w:val="001112B3"/>
    <w:rsid w:val="00111874"/>
    <w:rsid w:val="001128A3"/>
    <w:rsid w:val="00113489"/>
    <w:rsid w:val="001143D6"/>
    <w:rsid w:val="001144A2"/>
    <w:rsid w:val="00115078"/>
    <w:rsid w:val="00124366"/>
    <w:rsid w:val="001254F4"/>
    <w:rsid w:val="00131276"/>
    <w:rsid w:val="00136267"/>
    <w:rsid w:val="00136DCE"/>
    <w:rsid w:val="00143AB6"/>
    <w:rsid w:val="00144E0E"/>
    <w:rsid w:val="00154A80"/>
    <w:rsid w:val="00154E3A"/>
    <w:rsid w:val="00162550"/>
    <w:rsid w:val="00166404"/>
    <w:rsid w:val="00173453"/>
    <w:rsid w:val="001814C9"/>
    <w:rsid w:val="00183964"/>
    <w:rsid w:val="00187CC4"/>
    <w:rsid w:val="001906F6"/>
    <w:rsid w:val="00190915"/>
    <w:rsid w:val="0019189C"/>
    <w:rsid w:val="001A0BED"/>
    <w:rsid w:val="001A2108"/>
    <w:rsid w:val="001A2FC3"/>
    <w:rsid w:val="001A42F6"/>
    <w:rsid w:val="001B309C"/>
    <w:rsid w:val="001B4956"/>
    <w:rsid w:val="001C3340"/>
    <w:rsid w:val="001C428F"/>
    <w:rsid w:val="001C4ED3"/>
    <w:rsid w:val="001C6711"/>
    <w:rsid w:val="001D0D1C"/>
    <w:rsid w:val="001D28D9"/>
    <w:rsid w:val="001D30DF"/>
    <w:rsid w:val="001D4172"/>
    <w:rsid w:val="001D4B8F"/>
    <w:rsid w:val="001D56E6"/>
    <w:rsid w:val="001D6723"/>
    <w:rsid w:val="001D766F"/>
    <w:rsid w:val="001E20CE"/>
    <w:rsid w:val="001F46C8"/>
    <w:rsid w:val="001F7B79"/>
    <w:rsid w:val="002010F5"/>
    <w:rsid w:val="00202854"/>
    <w:rsid w:val="00204CA2"/>
    <w:rsid w:val="00212567"/>
    <w:rsid w:val="00216197"/>
    <w:rsid w:val="00220E2C"/>
    <w:rsid w:val="00224E5E"/>
    <w:rsid w:val="00236CFB"/>
    <w:rsid w:val="002372BC"/>
    <w:rsid w:val="002460EA"/>
    <w:rsid w:val="00255AE2"/>
    <w:rsid w:val="00262E73"/>
    <w:rsid w:val="00267E85"/>
    <w:rsid w:val="00273392"/>
    <w:rsid w:val="00273742"/>
    <w:rsid w:val="00277261"/>
    <w:rsid w:val="0028574E"/>
    <w:rsid w:val="00290943"/>
    <w:rsid w:val="00291B94"/>
    <w:rsid w:val="00291EBF"/>
    <w:rsid w:val="0029443C"/>
    <w:rsid w:val="0029521E"/>
    <w:rsid w:val="00296E30"/>
    <w:rsid w:val="00296F24"/>
    <w:rsid w:val="002A18E6"/>
    <w:rsid w:val="002A427E"/>
    <w:rsid w:val="002B006C"/>
    <w:rsid w:val="002B39B4"/>
    <w:rsid w:val="002B3A61"/>
    <w:rsid w:val="002B4F0D"/>
    <w:rsid w:val="002C30B4"/>
    <w:rsid w:val="002C45FD"/>
    <w:rsid w:val="002C5E48"/>
    <w:rsid w:val="002D6BBF"/>
    <w:rsid w:val="002E09CB"/>
    <w:rsid w:val="002E0FC0"/>
    <w:rsid w:val="002E1DD6"/>
    <w:rsid w:val="002E216F"/>
    <w:rsid w:val="002E2755"/>
    <w:rsid w:val="002E652E"/>
    <w:rsid w:val="002E7BC1"/>
    <w:rsid w:val="002E7E86"/>
    <w:rsid w:val="002F00C4"/>
    <w:rsid w:val="002F0CCE"/>
    <w:rsid w:val="002F1F96"/>
    <w:rsid w:val="002F2BF0"/>
    <w:rsid w:val="00304B80"/>
    <w:rsid w:val="00304CFD"/>
    <w:rsid w:val="00306C13"/>
    <w:rsid w:val="00306FF7"/>
    <w:rsid w:val="003208B5"/>
    <w:rsid w:val="0032297B"/>
    <w:rsid w:val="00322F91"/>
    <w:rsid w:val="003272A9"/>
    <w:rsid w:val="00331948"/>
    <w:rsid w:val="0033739A"/>
    <w:rsid w:val="00346711"/>
    <w:rsid w:val="00347261"/>
    <w:rsid w:val="003506D1"/>
    <w:rsid w:val="00360B39"/>
    <w:rsid w:val="003612BC"/>
    <w:rsid w:val="00361AB8"/>
    <w:rsid w:val="00362F93"/>
    <w:rsid w:val="0036427B"/>
    <w:rsid w:val="00364B1F"/>
    <w:rsid w:val="0037265F"/>
    <w:rsid w:val="003741E7"/>
    <w:rsid w:val="00380AE0"/>
    <w:rsid w:val="00381740"/>
    <w:rsid w:val="003823F5"/>
    <w:rsid w:val="00386B2F"/>
    <w:rsid w:val="00387776"/>
    <w:rsid w:val="0039296D"/>
    <w:rsid w:val="00393F7F"/>
    <w:rsid w:val="00394D9A"/>
    <w:rsid w:val="00395CC2"/>
    <w:rsid w:val="003A3D8D"/>
    <w:rsid w:val="003A55CC"/>
    <w:rsid w:val="003A7029"/>
    <w:rsid w:val="003B0FE2"/>
    <w:rsid w:val="003C2F82"/>
    <w:rsid w:val="003C53CB"/>
    <w:rsid w:val="003C6DC9"/>
    <w:rsid w:val="003D26C1"/>
    <w:rsid w:val="003D3625"/>
    <w:rsid w:val="003D3935"/>
    <w:rsid w:val="003D5B4F"/>
    <w:rsid w:val="003D5F9D"/>
    <w:rsid w:val="003E0565"/>
    <w:rsid w:val="003E2030"/>
    <w:rsid w:val="003E282D"/>
    <w:rsid w:val="003E4850"/>
    <w:rsid w:val="003F1A93"/>
    <w:rsid w:val="003F2A9B"/>
    <w:rsid w:val="003F57E6"/>
    <w:rsid w:val="00403788"/>
    <w:rsid w:val="0040781A"/>
    <w:rsid w:val="00410155"/>
    <w:rsid w:val="0041546D"/>
    <w:rsid w:val="004221D0"/>
    <w:rsid w:val="0042540E"/>
    <w:rsid w:val="00427F24"/>
    <w:rsid w:val="00430E95"/>
    <w:rsid w:val="00431DFF"/>
    <w:rsid w:val="00433DF7"/>
    <w:rsid w:val="00434E5A"/>
    <w:rsid w:val="00437189"/>
    <w:rsid w:val="0044400A"/>
    <w:rsid w:val="00444278"/>
    <w:rsid w:val="00447FFC"/>
    <w:rsid w:val="0045467C"/>
    <w:rsid w:val="00457750"/>
    <w:rsid w:val="0047020E"/>
    <w:rsid w:val="00473420"/>
    <w:rsid w:val="00477BCD"/>
    <w:rsid w:val="00481507"/>
    <w:rsid w:val="004867FA"/>
    <w:rsid w:val="00492F61"/>
    <w:rsid w:val="00493AE2"/>
    <w:rsid w:val="00497C18"/>
    <w:rsid w:val="004A6320"/>
    <w:rsid w:val="004A67E9"/>
    <w:rsid w:val="004B0103"/>
    <w:rsid w:val="004B05AA"/>
    <w:rsid w:val="004B0B54"/>
    <w:rsid w:val="004B1DF6"/>
    <w:rsid w:val="004C01FE"/>
    <w:rsid w:val="004C18B4"/>
    <w:rsid w:val="004C1F64"/>
    <w:rsid w:val="004D143C"/>
    <w:rsid w:val="004D4A93"/>
    <w:rsid w:val="004D5755"/>
    <w:rsid w:val="004D5C83"/>
    <w:rsid w:val="004D6467"/>
    <w:rsid w:val="004D7BA4"/>
    <w:rsid w:val="004E09D8"/>
    <w:rsid w:val="004E3F5E"/>
    <w:rsid w:val="004E4529"/>
    <w:rsid w:val="004E5475"/>
    <w:rsid w:val="004F3170"/>
    <w:rsid w:val="004F7B2A"/>
    <w:rsid w:val="0050381A"/>
    <w:rsid w:val="00503ED1"/>
    <w:rsid w:val="00507A16"/>
    <w:rsid w:val="00515E70"/>
    <w:rsid w:val="00520770"/>
    <w:rsid w:val="00527F56"/>
    <w:rsid w:val="00531FA2"/>
    <w:rsid w:val="00532A1A"/>
    <w:rsid w:val="005341CD"/>
    <w:rsid w:val="00534641"/>
    <w:rsid w:val="0053776E"/>
    <w:rsid w:val="00542998"/>
    <w:rsid w:val="005526EE"/>
    <w:rsid w:val="00553666"/>
    <w:rsid w:val="005559AB"/>
    <w:rsid w:val="00566BD9"/>
    <w:rsid w:val="00567CBF"/>
    <w:rsid w:val="0057519B"/>
    <w:rsid w:val="00580C63"/>
    <w:rsid w:val="00582CDA"/>
    <w:rsid w:val="00582F1D"/>
    <w:rsid w:val="005961A0"/>
    <w:rsid w:val="005A2ACE"/>
    <w:rsid w:val="005A6004"/>
    <w:rsid w:val="005B67DA"/>
    <w:rsid w:val="005C706A"/>
    <w:rsid w:val="005D1ECB"/>
    <w:rsid w:val="005E1D76"/>
    <w:rsid w:val="005E43A3"/>
    <w:rsid w:val="005E44EA"/>
    <w:rsid w:val="005E4BF1"/>
    <w:rsid w:val="005E4E58"/>
    <w:rsid w:val="005E5F52"/>
    <w:rsid w:val="005F0436"/>
    <w:rsid w:val="005F076F"/>
    <w:rsid w:val="005F57A6"/>
    <w:rsid w:val="005F7461"/>
    <w:rsid w:val="00603C9B"/>
    <w:rsid w:val="00626ED7"/>
    <w:rsid w:val="0062714A"/>
    <w:rsid w:val="00627A97"/>
    <w:rsid w:val="00631685"/>
    <w:rsid w:val="0063421A"/>
    <w:rsid w:val="00645ED2"/>
    <w:rsid w:val="00646864"/>
    <w:rsid w:val="00646B97"/>
    <w:rsid w:val="006549BA"/>
    <w:rsid w:val="006621CA"/>
    <w:rsid w:val="00666A42"/>
    <w:rsid w:val="00666EF3"/>
    <w:rsid w:val="00667865"/>
    <w:rsid w:val="00675C27"/>
    <w:rsid w:val="006777D2"/>
    <w:rsid w:val="00680C00"/>
    <w:rsid w:val="00681212"/>
    <w:rsid w:val="00685F73"/>
    <w:rsid w:val="00686238"/>
    <w:rsid w:val="00686DA6"/>
    <w:rsid w:val="00686EDE"/>
    <w:rsid w:val="006924BE"/>
    <w:rsid w:val="006959B3"/>
    <w:rsid w:val="0069734A"/>
    <w:rsid w:val="006A1F38"/>
    <w:rsid w:val="006B1686"/>
    <w:rsid w:val="006B2207"/>
    <w:rsid w:val="006B2689"/>
    <w:rsid w:val="006B5AB5"/>
    <w:rsid w:val="006B6FA8"/>
    <w:rsid w:val="006B7D7C"/>
    <w:rsid w:val="006C5AC4"/>
    <w:rsid w:val="006D156A"/>
    <w:rsid w:val="006D5445"/>
    <w:rsid w:val="006D612E"/>
    <w:rsid w:val="006E22EE"/>
    <w:rsid w:val="006E53D0"/>
    <w:rsid w:val="006F13E3"/>
    <w:rsid w:val="006F182C"/>
    <w:rsid w:val="006F4499"/>
    <w:rsid w:val="006F50FB"/>
    <w:rsid w:val="006F6757"/>
    <w:rsid w:val="00700B39"/>
    <w:rsid w:val="0070138D"/>
    <w:rsid w:val="00702049"/>
    <w:rsid w:val="00706A68"/>
    <w:rsid w:val="00706D4E"/>
    <w:rsid w:val="007100FF"/>
    <w:rsid w:val="00711B40"/>
    <w:rsid w:val="00711E06"/>
    <w:rsid w:val="00713572"/>
    <w:rsid w:val="00713F72"/>
    <w:rsid w:val="007210E1"/>
    <w:rsid w:val="0073048E"/>
    <w:rsid w:val="007420C2"/>
    <w:rsid w:val="00744586"/>
    <w:rsid w:val="00747994"/>
    <w:rsid w:val="00753482"/>
    <w:rsid w:val="007575A4"/>
    <w:rsid w:val="007603FD"/>
    <w:rsid w:val="007613B9"/>
    <w:rsid w:val="00763149"/>
    <w:rsid w:val="00763BD4"/>
    <w:rsid w:val="00765E07"/>
    <w:rsid w:val="00773D26"/>
    <w:rsid w:val="007757D3"/>
    <w:rsid w:val="007773D3"/>
    <w:rsid w:val="00777D52"/>
    <w:rsid w:val="00780F90"/>
    <w:rsid w:val="007821DE"/>
    <w:rsid w:val="007841C6"/>
    <w:rsid w:val="007859EA"/>
    <w:rsid w:val="007963E0"/>
    <w:rsid w:val="00797148"/>
    <w:rsid w:val="007A260B"/>
    <w:rsid w:val="007A2EBA"/>
    <w:rsid w:val="007A5E25"/>
    <w:rsid w:val="007A6800"/>
    <w:rsid w:val="007B0D74"/>
    <w:rsid w:val="007B61DA"/>
    <w:rsid w:val="007B796A"/>
    <w:rsid w:val="007C1620"/>
    <w:rsid w:val="007C4883"/>
    <w:rsid w:val="007C50C3"/>
    <w:rsid w:val="007C7D12"/>
    <w:rsid w:val="007D0851"/>
    <w:rsid w:val="007D1263"/>
    <w:rsid w:val="007D14C6"/>
    <w:rsid w:val="007D1FB4"/>
    <w:rsid w:val="007D23DF"/>
    <w:rsid w:val="007D364C"/>
    <w:rsid w:val="007D67FC"/>
    <w:rsid w:val="007E18D9"/>
    <w:rsid w:val="007E2863"/>
    <w:rsid w:val="007E3A8C"/>
    <w:rsid w:val="007E72A8"/>
    <w:rsid w:val="007F053C"/>
    <w:rsid w:val="007F5D50"/>
    <w:rsid w:val="00805EB3"/>
    <w:rsid w:val="0080608F"/>
    <w:rsid w:val="00807E03"/>
    <w:rsid w:val="00814F25"/>
    <w:rsid w:val="0081595B"/>
    <w:rsid w:val="008207B5"/>
    <w:rsid w:val="0082098F"/>
    <w:rsid w:val="00820E16"/>
    <w:rsid w:val="00822733"/>
    <w:rsid w:val="00827086"/>
    <w:rsid w:val="008310D8"/>
    <w:rsid w:val="008328B0"/>
    <w:rsid w:val="00835425"/>
    <w:rsid w:val="0083753F"/>
    <w:rsid w:val="00837BFD"/>
    <w:rsid w:val="00840EF9"/>
    <w:rsid w:val="00842855"/>
    <w:rsid w:val="00843FCD"/>
    <w:rsid w:val="0085102F"/>
    <w:rsid w:val="00851773"/>
    <w:rsid w:val="00852810"/>
    <w:rsid w:val="00852BEE"/>
    <w:rsid w:val="00854273"/>
    <w:rsid w:val="00857211"/>
    <w:rsid w:val="00857232"/>
    <w:rsid w:val="00861ECF"/>
    <w:rsid w:val="00864CAA"/>
    <w:rsid w:val="0087071F"/>
    <w:rsid w:val="00871951"/>
    <w:rsid w:val="00875675"/>
    <w:rsid w:val="00876FD6"/>
    <w:rsid w:val="00877D18"/>
    <w:rsid w:val="00887782"/>
    <w:rsid w:val="00893D05"/>
    <w:rsid w:val="008962DC"/>
    <w:rsid w:val="008A0A4E"/>
    <w:rsid w:val="008A5204"/>
    <w:rsid w:val="008A67D1"/>
    <w:rsid w:val="008B30B0"/>
    <w:rsid w:val="008B35BE"/>
    <w:rsid w:val="008B4A50"/>
    <w:rsid w:val="008B6258"/>
    <w:rsid w:val="008B6D5D"/>
    <w:rsid w:val="008D03CC"/>
    <w:rsid w:val="008D0BF1"/>
    <w:rsid w:val="008D7A1E"/>
    <w:rsid w:val="008E6C15"/>
    <w:rsid w:val="008E7F04"/>
    <w:rsid w:val="008F2E13"/>
    <w:rsid w:val="009025C6"/>
    <w:rsid w:val="009029B2"/>
    <w:rsid w:val="009037F4"/>
    <w:rsid w:val="00903B94"/>
    <w:rsid w:val="00905D47"/>
    <w:rsid w:val="009120AE"/>
    <w:rsid w:val="00913523"/>
    <w:rsid w:val="009161A9"/>
    <w:rsid w:val="009168A2"/>
    <w:rsid w:val="009221AB"/>
    <w:rsid w:val="00922BE6"/>
    <w:rsid w:val="00923D54"/>
    <w:rsid w:val="00923F84"/>
    <w:rsid w:val="00924280"/>
    <w:rsid w:val="009246AB"/>
    <w:rsid w:val="00925F7C"/>
    <w:rsid w:val="00927BA7"/>
    <w:rsid w:val="009308DC"/>
    <w:rsid w:val="00931172"/>
    <w:rsid w:val="00931549"/>
    <w:rsid w:val="009440D2"/>
    <w:rsid w:val="00946FF8"/>
    <w:rsid w:val="0095277C"/>
    <w:rsid w:val="00954791"/>
    <w:rsid w:val="00955955"/>
    <w:rsid w:val="00956A55"/>
    <w:rsid w:val="00956DD1"/>
    <w:rsid w:val="009616E7"/>
    <w:rsid w:val="0096407B"/>
    <w:rsid w:val="00966D39"/>
    <w:rsid w:val="00966F07"/>
    <w:rsid w:val="009676CC"/>
    <w:rsid w:val="00975EA9"/>
    <w:rsid w:val="00976CA6"/>
    <w:rsid w:val="0098353A"/>
    <w:rsid w:val="00983856"/>
    <w:rsid w:val="009874C0"/>
    <w:rsid w:val="009903BE"/>
    <w:rsid w:val="009924CD"/>
    <w:rsid w:val="00994CDA"/>
    <w:rsid w:val="00996ED1"/>
    <w:rsid w:val="009A28DB"/>
    <w:rsid w:val="009A498B"/>
    <w:rsid w:val="009A76D1"/>
    <w:rsid w:val="009B682F"/>
    <w:rsid w:val="009B7490"/>
    <w:rsid w:val="009C0EAD"/>
    <w:rsid w:val="009C2FF2"/>
    <w:rsid w:val="009C304C"/>
    <w:rsid w:val="009C6BFD"/>
    <w:rsid w:val="009C7468"/>
    <w:rsid w:val="009D035F"/>
    <w:rsid w:val="009D5294"/>
    <w:rsid w:val="009D5E26"/>
    <w:rsid w:val="009D7707"/>
    <w:rsid w:val="009E0BF6"/>
    <w:rsid w:val="009E1339"/>
    <w:rsid w:val="009E2D43"/>
    <w:rsid w:val="009E2E41"/>
    <w:rsid w:val="009E7498"/>
    <w:rsid w:val="009E7D87"/>
    <w:rsid w:val="009F5757"/>
    <w:rsid w:val="00A0326D"/>
    <w:rsid w:val="00A05765"/>
    <w:rsid w:val="00A102B9"/>
    <w:rsid w:val="00A13037"/>
    <w:rsid w:val="00A13360"/>
    <w:rsid w:val="00A17CCC"/>
    <w:rsid w:val="00A21986"/>
    <w:rsid w:val="00A240F6"/>
    <w:rsid w:val="00A25AD9"/>
    <w:rsid w:val="00A26312"/>
    <w:rsid w:val="00A2654E"/>
    <w:rsid w:val="00A30BEF"/>
    <w:rsid w:val="00A356A4"/>
    <w:rsid w:val="00A4148A"/>
    <w:rsid w:val="00A41C6B"/>
    <w:rsid w:val="00A43B21"/>
    <w:rsid w:val="00A45743"/>
    <w:rsid w:val="00A50532"/>
    <w:rsid w:val="00A517CC"/>
    <w:rsid w:val="00A5239E"/>
    <w:rsid w:val="00A533D3"/>
    <w:rsid w:val="00A6120A"/>
    <w:rsid w:val="00A65AEE"/>
    <w:rsid w:val="00A673D8"/>
    <w:rsid w:val="00A7148D"/>
    <w:rsid w:val="00A759FE"/>
    <w:rsid w:val="00A83459"/>
    <w:rsid w:val="00A86CAE"/>
    <w:rsid w:val="00A93CC7"/>
    <w:rsid w:val="00A947F5"/>
    <w:rsid w:val="00AA0910"/>
    <w:rsid w:val="00AA229F"/>
    <w:rsid w:val="00AA358B"/>
    <w:rsid w:val="00AB209D"/>
    <w:rsid w:val="00AB6C49"/>
    <w:rsid w:val="00AC1EA1"/>
    <w:rsid w:val="00AC7185"/>
    <w:rsid w:val="00AD0DE3"/>
    <w:rsid w:val="00AD18A3"/>
    <w:rsid w:val="00AD221E"/>
    <w:rsid w:val="00AE523C"/>
    <w:rsid w:val="00AE6873"/>
    <w:rsid w:val="00AF53D1"/>
    <w:rsid w:val="00AF5D99"/>
    <w:rsid w:val="00B058B5"/>
    <w:rsid w:val="00B067BA"/>
    <w:rsid w:val="00B07510"/>
    <w:rsid w:val="00B100E7"/>
    <w:rsid w:val="00B123F2"/>
    <w:rsid w:val="00B12AD2"/>
    <w:rsid w:val="00B13268"/>
    <w:rsid w:val="00B20BCB"/>
    <w:rsid w:val="00B20D52"/>
    <w:rsid w:val="00B2236A"/>
    <w:rsid w:val="00B246A6"/>
    <w:rsid w:val="00B26424"/>
    <w:rsid w:val="00B27611"/>
    <w:rsid w:val="00B3133E"/>
    <w:rsid w:val="00B34F9E"/>
    <w:rsid w:val="00B402B3"/>
    <w:rsid w:val="00B40846"/>
    <w:rsid w:val="00B456A4"/>
    <w:rsid w:val="00B50130"/>
    <w:rsid w:val="00B51A8B"/>
    <w:rsid w:val="00B52D13"/>
    <w:rsid w:val="00B55C70"/>
    <w:rsid w:val="00B56BCB"/>
    <w:rsid w:val="00B62431"/>
    <w:rsid w:val="00B62991"/>
    <w:rsid w:val="00B63166"/>
    <w:rsid w:val="00B638A1"/>
    <w:rsid w:val="00B63969"/>
    <w:rsid w:val="00B678E9"/>
    <w:rsid w:val="00B73A7D"/>
    <w:rsid w:val="00B7489C"/>
    <w:rsid w:val="00B811AE"/>
    <w:rsid w:val="00B81882"/>
    <w:rsid w:val="00B81DEB"/>
    <w:rsid w:val="00B81F1A"/>
    <w:rsid w:val="00B82F1C"/>
    <w:rsid w:val="00B8724C"/>
    <w:rsid w:val="00B92F36"/>
    <w:rsid w:val="00B92FFB"/>
    <w:rsid w:val="00B932E0"/>
    <w:rsid w:val="00B94E7F"/>
    <w:rsid w:val="00BA3ABE"/>
    <w:rsid w:val="00BA4728"/>
    <w:rsid w:val="00BA75C6"/>
    <w:rsid w:val="00BB68A6"/>
    <w:rsid w:val="00BC2F2F"/>
    <w:rsid w:val="00BC7FB1"/>
    <w:rsid w:val="00BD16FD"/>
    <w:rsid w:val="00BD23B6"/>
    <w:rsid w:val="00BF130B"/>
    <w:rsid w:val="00BF182C"/>
    <w:rsid w:val="00BF2264"/>
    <w:rsid w:val="00BF2749"/>
    <w:rsid w:val="00BF4C80"/>
    <w:rsid w:val="00C0135C"/>
    <w:rsid w:val="00C016AB"/>
    <w:rsid w:val="00C01A51"/>
    <w:rsid w:val="00C06EF7"/>
    <w:rsid w:val="00C1242D"/>
    <w:rsid w:val="00C23447"/>
    <w:rsid w:val="00C266A7"/>
    <w:rsid w:val="00C35287"/>
    <w:rsid w:val="00C358F1"/>
    <w:rsid w:val="00C44378"/>
    <w:rsid w:val="00C44EAA"/>
    <w:rsid w:val="00C50DD1"/>
    <w:rsid w:val="00C51BC5"/>
    <w:rsid w:val="00C535D6"/>
    <w:rsid w:val="00C552A5"/>
    <w:rsid w:val="00C627FC"/>
    <w:rsid w:val="00C649B5"/>
    <w:rsid w:val="00C6509B"/>
    <w:rsid w:val="00C67155"/>
    <w:rsid w:val="00C757B9"/>
    <w:rsid w:val="00C95B70"/>
    <w:rsid w:val="00C96915"/>
    <w:rsid w:val="00C97061"/>
    <w:rsid w:val="00CA7307"/>
    <w:rsid w:val="00CA7A90"/>
    <w:rsid w:val="00CB2A70"/>
    <w:rsid w:val="00CB2B07"/>
    <w:rsid w:val="00CB3040"/>
    <w:rsid w:val="00CB4F75"/>
    <w:rsid w:val="00CC14DA"/>
    <w:rsid w:val="00CC1E08"/>
    <w:rsid w:val="00CC47B0"/>
    <w:rsid w:val="00CC511F"/>
    <w:rsid w:val="00CC5539"/>
    <w:rsid w:val="00CC77A8"/>
    <w:rsid w:val="00CD4DEF"/>
    <w:rsid w:val="00CD66F8"/>
    <w:rsid w:val="00CE0FFD"/>
    <w:rsid w:val="00CE15EC"/>
    <w:rsid w:val="00CE16D2"/>
    <w:rsid w:val="00CE3979"/>
    <w:rsid w:val="00CE5C3F"/>
    <w:rsid w:val="00CF1F91"/>
    <w:rsid w:val="00CF334D"/>
    <w:rsid w:val="00CF6A18"/>
    <w:rsid w:val="00CF6F6F"/>
    <w:rsid w:val="00D02362"/>
    <w:rsid w:val="00D03956"/>
    <w:rsid w:val="00D04C28"/>
    <w:rsid w:val="00D074DA"/>
    <w:rsid w:val="00D115E6"/>
    <w:rsid w:val="00D11EFE"/>
    <w:rsid w:val="00D1245E"/>
    <w:rsid w:val="00D133D2"/>
    <w:rsid w:val="00D136E6"/>
    <w:rsid w:val="00D15DE7"/>
    <w:rsid w:val="00D17E01"/>
    <w:rsid w:val="00D263EA"/>
    <w:rsid w:val="00D2757A"/>
    <w:rsid w:val="00D30F37"/>
    <w:rsid w:val="00D32110"/>
    <w:rsid w:val="00D37453"/>
    <w:rsid w:val="00D44E53"/>
    <w:rsid w:val="00D4774D"/>
    <w:rsid w:val="00D56F0E"/>
    <w:rsid w:val="00D73E0D"/>
    <w:rsid w:val="00D74E8A"/>
    <w:rsid w:val="00D771D5"/>
    <w:rsid w:val="00D81721"/>
    <w:rsid w:val="00D81906"/>
    <w:rsid w:val="00D84525"/>
    <w:rsid w:val="00D93C34"/>
    <w:rsid w:val="00DA3D1B"/>
    <w:rsid w:val="00DA4E16"/>
    <w:rsid w:val="00DA663E"/>
    <w:rsid w:val="00DB2358"/>
    <w:rsid w:val="00DB362A"/>
    <w:rsid w:val="00DB608F"/>
    <w:rsid w:val="00DC362C"/>
    <w:rsid w:val="00DC600C"/>
    <w:rsid w:val="00DC6620"/>
    <w:rsid w:val="00DD3A65"/>
    <w:rsid w:val="00DD56D3"/>
    <w:rsid w:val="00DD59E3"/>
    <w:rsid w:val="00DD63B6"/>
    <w:rsid w:val="00DF25F2"/>
    <w:rsid w:val="00DF51FB"/>
    <w:rsid w:val="00E05D71"/>
    <w:rsid w:val="00E06DDF"/>
    <w:rsid w:val="00E0739A"/>
    <w:rsid w:val="00E07D8D"/>
    <w:rsid w:val="00E10181"/>
    <w:rsid w:val="00E10A31"/>
    <w:rsid w:val="00E27036"/>
    <w:rsid w:val="00E36801"/>
    <w:rsid w:val="00E40605"/>
    <w:rsid w:val="00E4258F"/>
    <w:rsid w:val="00E4355D"/>
    <w:rsid w:val="00E45429"/>
    <w:rsid w:val="00E46568"/>
    <w:rsid w:val="00E47C3C"/>
    <w:rsid w:val="00E47E85"/>
    <w:rsid w:val="00E52C9C"/>
    <w:rsid w:val="00E54770"/>
    <w:rsid w:val="00E61061"/>
    <w:rsid w:val="00E648C1"/>
    <w:rsid w:val="00E71C50"/>
    <w:rsid w:val="00E732EC"/>
    <w:rsid w:val="00E77C69"/>
    <w:rsid w:val="00E8433D"/>
    <w:rsid w:val="00E85C65"/>
    <w:rsid w:val="00E91411"/>
    <w:rsid w:val="00E91500"/>
    <w:rsid w:val="00E962E6"/>
    <w:rsid w:val="00E96540"/>
    <w:rsid w:val="00EA0014"/>
    <w:rsid w:val="00EA200F"/>
    <w:rsid w:val="00EA3B1A"/>
    <w:rsid w:val="00EA786F"/>
    <w:rsid w:val="00EB03FB"/>
    <w:rsid w:val="00EB2DD3"/>
    <w:rsid w:val="00EB3A01"/>
    <w:rsid w:val="00EB721A"/>
    <w:rsid w:val="00EC593A"/>
    <w:rsid w:val="00EC7344"/>
    <w:rsid w:val="00ED015D"/>
    <w:rsid w:val="00ED35A6"/>
    <w:rsid w:val="00ED3A33"/>
    <w:rsid w:val="00ED55EE"/>
    <w:rsid w:val="00ED7290"/>
    <w:rsid w:val="00ED7E24"/>
    <w:rsid w:val="00EE484B"/>
    <w:rsid w:val="00EF2AE7"/>
    <w:rsid w:val="00EF6581"/>
    <w:rsid w:val="00EF75C4"/>
    <w:rsid w:val="00F00333"/>
    <w:rsid w:val="00F01244"/>
    <w:rsid w:val="00F060A9"/>
    <w:rsid w:val="00F105C6"/>
    <w:rsid w:val="00F17DAE"/>
    <w:rsid w:val="00F214B4"/>
    <w:rsid w:val="00F3793A"/>
    <w:rsid w:val="00F37A48"/>
    <w:rsid w:val="00F467C6"/>
    <w:rsid w:val="00F46880"/>
    <w:rsid w:val="00F501F6"/>
    <w:rsid w:val="00F50698"/>
    <w:rsid w:val="00F52166"/>
    <w:rsid w:val="00F5405E"/>
    <w:rsid w:val="00F60E64"/>
    <w:rsid w:val="00F616BC"/>
    <w:rsid w:val="00F652B6"/>
    <w:rsid w:val="00F71C1A"/>
    <w:rsid w:val="00F7211C"/>
    <w:rsid w:val="00F725EB"/>
    <w:rsid w:val="00F73BF1"/>
    <w:rsid w:val="00F73E19"/>
    <w:rsid w:val="00F76A65"/>
    <w:rsid w:val="00F84078"/>
    <w:rsid w:val="00F845D0"/>
    <w:rsid w:val="00F86506"/>
    <w:rsid w:val="00F93FD4"/>
    <w:rsid w:val="00F94E28"/>
    <w:rsid w:val="00FA47D4"/>
    <w:rsid w:val="00FA7496"/>
    <w:rsid w:val="00FB1776"/>
    <w:rsid w:val="00FB65A0"/>
    <w:rsid w:val="00FB66C7"/>
    <w:rsid w:val="00FC2CEB"/>
    <w:rsid w:val="00FC4476"/>
    <w:rsid w:val="00FD02D4"/>
    <w:rsid w:val="00FD0D1B"/>
    <w:rsid w:val="00FD3457"/>
    <w:rsid w:val="00FD6012"/>
    <w:rsid w:val="00FD7ACB"/>
    <w:rsid w:val="00FD7C39"/>
    <w:rsid w:val="00FE0FBE"/>
    <w:rsid w:val="00FE1393"/>
    <w:rsid w:val="00FE1B1A"/>
    <w:rsid w:val="00FE68DF"/>
    <w:rsid w:val="00FE6954"/>
    <w:rsid w:val="00FF4FCB"/>
    <w:rsid w:val="00FF64F4"/>
    <w:rsid w:val="00FF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First Indent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6F24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306C13"/>
    <w:pPr>
      <w:keepNext/>
      <w:numPr>
        <w:numId w:val="3"/>
      </w:numPr>
      <w:spacing w:before="960" w:after="360" w:line="240" w:lineRule="auto"/>
      <w:jc w:val="center"/>
      <w:outlineLvl w:val="0"/>
    </w:pPr>
    <w:rPr>
      <w:rFonts w:ascii="Arial" w:hAnsi="Arial"/>
      <w:b/>
      <w:bC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306C13"/>
    <w:rPr>
      <w:rFonts w:ascii="Arial" w:hAnsi="Arial" w:cs="Times New Roman"/>
      <w:b/>
      <w:kern w:val="32"/>
      <w:sz w:val="32"/>
      <w:lang w:eastAsia="cs-CZ"/>
    </w:rPr>
  </w:style>
  <w:style w:type="paragraph" w:styleId="Zkladntext">
    <w:name w:val="Body Text"/>
    <w:basedOn w:val="Normln"/>
    <w:link w:val="ZkladntextChar"/>
    <w:uiPriority w:val="99"/>
    <w:rsid w:val="00306C13"/>
    <w:pPr>
      <w:spacing w:before="120" w:after="120" w:line="280" w:lineRule="exact"/>
      <w:jc w:val="both"/>
    </w:pPr>
    <w:rPr>
      <w:rFonts w:ascii="Arial" w:hAnsi="Arial"/>
      <w:sz w:val="24"/>
      <w:szCs w:val="24"/>
      <w:lang w:eastAsia="zh-CN"/>
    </w:rPr>
  </w:style>
  <w:style w:type="character" w:customStyle="1" w:styleId="ZkladntextChar">
    <w:name w:val="Základní text Char"/>
    <w:link w:val="Zkladntext"/>
    <w:uiPriority w:val="99"/>
    <w:rsid w:val="00306C13"/>
    <w:rPr>
      <w:rFonts w:ascii="Arial" w:hAnsi="Arial" w:cs="Times New Roman"/>
      <w:sz w:val="24"/>
    </w:rPr>
  </w:style>
  <w:style w:type="paragraph" w:styleId="Zkladntext-prvnodsazen">
    <w:name w:val="Body Text First Indent"/>
    <w:aliases w:val="Char"/>
    <w:basedOn w:val="Zkladntext"/>
    <w:link w:val="Zkladntext-prvnodsazenChar"/>
    <w:uiPriority w:val="99"/>
    <w:rsid w:val="00306C13"/>
    <w:pPr>
      <w:spacing w:before="0" w:after="0"/>
    </w:pPr>
  </w:style>
  <w:style w:type="character" w:customStyle="1" w:styleId="Zkladntext-prvnodsazenChar">
    <w:name w:val="Základní text - první odsazený Char"/>
    <w:aliases w:val="Char Char"/>
    <w:link w:val="Zkladntext-prvnodsazen"/>
    <w:uiPriority w:val="99"/>
    <w:rsid w:val="00306C13"/>
    <w:rPr>
      <w:rFonts w:ascii="Arial" w:hAnsi="Arial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D275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zh-CN"/>
    </w:rPr>
  </w:style>
  <w:style w:type="character" w:customStyle="1" w:styleId="ZhlavChar">
    <w:name w:val="Záhlaví Char"/>
    <w:link w:val="Zhlav"/>
    <w:uiPriority w:val="99"/>
    <w:rsid w:val="00D2757A"/>
    <w:rPr>
      <w:rFonts w:cs="Times New Roman"/>
    </w:rPr>
  </w:style>
  <w:style w:type="paragraph" w:styleId="Zpat">
    <w:name w:val="footer"/>
    <w:basedOn w:val="Normln"/>
    <w:link w:val="ZpatChar"/>
    <w:uiPriority w:val="99"/>
    <w:rsid w:val="00D275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zh-CN"/>
    </w:rPr>
  </w:style>
  <w:style w:type="character" w:customStyle="1" w:styleId="ZpatChar">
    <w:name w:val="Zápatí Char"/>
    <w:link w:val="Zpat"/>
    <w:uiPriority w:val="99"/>
    <w:rsid w:val="00D2757A"/>
    <w:rPr>
      <w:rFonts w:cs="Times New Roman"/>
    </w:rPr>
  </w:style>
  <w:style w:type="paragraph" w:styleId="Nzev">
    <w:name w:val="Title"/>
    <w:basedOn w:val="Normln"/>
    <w:link w:val="NzevChar"/>
    <w:qFormat/>
    <w:rsid w:val="00D2757A"/>
    <w:pPr>
      <w:spacing w:after="0" w:line="240" w:lineRule="auto"/>
      <w:jc w:val="center"/>
    </w:pPr>
    <w:rPr>
      <w:rFonts w:ascii="Arial" w:hAnsi="Arial"/>
      <w:b/>
      <w:bCs/>
      <w:sz w:val="24"/>
      <w:szCs w:val="24"/>
      <w:lang w:eastAsia="cs-CZ"/>
    </w:rPr>
  </w:style>
  <w:style w:type="character" w:customStyle="1" w:styleId="NzevChar">
    <w:name w:val="Název Char"/>
    <w:link w:val="Nzev"/>
    <w:rsid w:val="00D2757A"/>
    <w:rPr>
      <w:rFonts w:ascii="Arial" w:hAnsi="Arial" w:cs="Times New Roman"/>
      <w:b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D2757A"/>
    <w:pPr>
      <w:spacing w:after="0" w:line="240" w:lineRule="auto"/>
    </w:pPr>
    <w:rPr>
      <w:rFonts w:ascii="Arial" w:hAnsi="Arial"/>
      <w:sz w:val="20"/>
      <w:szCs w:val="20"/>
      <w:lang w:eastAsia="zh-CN"/>
    </w:rPr>
  </w:style>
  <w:style w:type="character" w:customStyle="1" w:styleId="TextkomenteChar">
    <w:name w:val="Text komentáře Char"/>
    <w:link w:val="Textkomente"/>
    <w:uiPriority w:val="99"/>
    <w:semiHidden/>
    <w:rsid w:val="00D2757A"/>
    <w:rPr>
      <w:rFonts w:ascii="Arial" w:hAnsi="Arial" w:cs="Times New Roman"/>
      <w:sz w:val="20"/>
    </w:rPr>
  </w:style>
  <w:style w:type="paragraph" w:customStyle="1" w:styleId="odstavec1">
    <w:name w:val="odstavec1"/>
    <w:basedOn w:val="Normln"/>
    <w:next w:val="Normln"/>
    <w:uiPriority w:val="99"/>
    <w:rsid w:val="00B456A4"/>
    <w:pPr>
      <w:overflowPunct w:val="0"/>
      <w:autoSpaceDE w:val="0"/>
      <w:autoSpaceDN w:val="0"/>
      <w:adjustRightInd w:val="0"/>
      <w:spacing w:before="120" w:after="0" w:line="240" w:lineRule="auto"/>
      <w:ind w:left="1361"/>
      <w:jc w:val="both"/>
      <w:textAlignment w:val="baseline"/>
    </w:pPr>
    <w:rPr>
      <w:rFonts w:ascii="Arial" w:eastAsia="Times New Roman" w:hAnsi="Arial"/>
      <w:szCs w:val="20"/>
      <w:lang w:val="en-GB" w:eastAsia="cs-CZ"/>
    </w:rPr>
  </w:style>
  <w:style w:type="paragraph" w:customStyle="1" w:styleId="odstavec2">
    <w:name w:val="odstavec2"/>
    <w:basedOn w:val="odstavec1"/>
    <w:uiPriority w:val="99"/>
    <w:rsid w:val="00B456A4"/>
    <w:pPr>
      <w:ind w:left="1388" w:hanging="680"/>
    </w:pPr>
    <w:rPr>
      <w:kern w:val="28"/>
      <w:sz w:val="24"/>
      <w:lang w:val="cs-CZ"/>
    </w:rPr>
  </w:style>
  <w:style w:type="character" w:styleId="Odkaznakoment">
    <w:name w:val="annotation reference"/>
    <w:uiPriority w:val="99"/>
    <w:semiHidden/>
    <w:rsid w:val="00B456A4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semiHidden/>
    <w:rsid w:val="00B456A4"/>
    <w:pPr>
      <w:spacing w:after="0" w:line="240" w:lineRule="auto"/>
    </w:pPr>
    <w:rPr>
      <w:rFonts w:ascii="Tahoma" w:hAnsi="Tahoma"/>
      <w:sz w:val="16"/>
      <w:szCs w:val="16"/>
      <w:lang w:eastAsia="zh-CN"/>
    </w:rPr>
  </w:style>
  <w:style w:type="character" w:customStyle="1" w:styleId="TextbublinyChar">
    <w:name w:val="Text bubliny Char"/>
    <w:link w:val="Textbubliny"/>
    <w:uiPriority w:val="99"/>
    <w:semiHidden/>
    <w:rsid w:val="00B456A4"/>
    <w:rPr>
      <w:rFonts w:ascii="Tahoma" w:hAnsi="Tahoma"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F5757"/>
    <w:pPr>
      <w:spacing w:after="200"/>
    </w:pPr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F5757"/>
    <w:rPr>
      <w:rFonts w:ascii="Arial" w:hAnsi="Arial" w:cs="Times New Roman"/>
      <w:b/>
      <w:sz w:val="20"/>
    </w:rPr>
  </w:style>
  <w:style w:type="paragraph" w:styleId="Odstavecseseznamem">
    <w:name w:val="List Paragraph"/>
    <w:basedOn w:val="Normln"/>
    <w:uiPriority w:val="99"/>
    <w:qFormat/>
    <w:rsid w:val="0036427B"/>
    <w:pPr>
      <w:ind w:left="720"/>
    </w:pPr>
  </w:style>
  <w:style w:type="table" w:styleId="Mkatabulky">
    <w:name w:val="Table Grid"/>
    <w:basedOn w:val="Normlntabulka"/>
    <w:uiPriority w:val="99"/>
    <w:rsid w:val="00080F0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058FF"/>
    <w:rPr>
      <w:sz w:val="22"/>
      <w:szCs w:val="22"/>
      <w:lang w:eastAsia="en-US"/>
    </w:rPr>
  </w:style>
  <w:style w:type="paragraph" w:styleId="Bezmezer">
    <w:name w:val="No Spacing"/>
    <w:uiPriority w:val="1"/>
    <w:qFormat/>
    <w:rsid w:val="00042BAA"/>
    <w:pPr>
      <w:suppressAutoHyphens/>
      <w:jc w:val="both"/>
    </w:pPr>
    <w:rPr>
      <w:rFonts w:ascii="Tahoma" w:hAnsi="Tahoma" w:cs="Tahoma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202854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202854"/>
    <w:rPr>
      <w:sz w:val="22"/>
      <w:szCs w:val="22"/>
      <w:lang w:eastAsia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02854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202854"/>
    <w:rPr>
      <w:sz w:val="22"/>
      <w:szCs w:val="22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0285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202854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96048-3E48-4E77-BDBB-87530BF2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16</Pages>
  <Words>4957</Words>
  <Characters>29247</Characters>
  <Application>Microsoft Office Word</Application>
  <DocSecurity>0</DocSecurity>
  <Lines>243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34136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martinhavelka</dc:creator>
  <cp:lastModifiedBy>Jaroslav Zvolský</cp:lastModifiedBy>
  <cp:revision>503</cp:revision>
  <cp:lastPrinted>2014-09-28T21:27:00Z</cp:lastPrinted>
  <dcterms:created xsi:type="dcterms:W3CDTF">2013-11-08T10:59:00Z</dcterms:created>
  <dcterms:modified xsi:type="dcterms:W3CDTF">2014-10-01T08:24:00Z</dcterms:modified>
</cp:coreProperties>
</file>